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8D50C0" w:rsidR="00133E49" w:rsidP="008D50C0" w:rsidRDefault="00133E49" w14:paraId="7C116807" w14:textId="5EEDE762">
      <w:pPr>
        <w:pStyle w:val="Overskrift2"/>
        <w:rPr>
          <w:lang w:val="nn-NO"/>
        </w:rPr>
      </w:pPr>
      <w:r w:rsidRPr="2A3DA144" w:rsidR="00133E49">
        <w:rPr>
          <w:lang w:val="nn-NO"/>
        </w:rPr>
        <w:t>Årsplan i samfunnsfag 8. trinn 202</w:t>
      </w:r>
      <w:r w:rsidRPr="2A3DA144" w:rsidR="457038D4">
        <w:rPr>
          <w:lang w:val="nn-NO"/>
        </w:rPr>
        <w:t>4</w:t>
      </w:r>
      <w:r w:rsidRPr="2A3DA144" w:rsidR="00133E49">
        <w:rPr>
          <w:lang w:val="nn-NO"/>
        </w:rPr>
        <w:t>/2</w:t>
      </w:r>
      <w:r w:rsidRPr="2A3DA144" w:rsidR="733B0081">
        <w:rPr>
          <w:lang w:val="nn-NO"/>
        </w:rPr>
        <w:t>5</w:t>
      </w:r>
      <w:r w:rsidRPr="2A3DA144" w:rsidR="00133E49">
        <w:rPr>
          <w:lang w:val="nn-NO"/>
        </w:rPr>
        <w:t xml:space="preserve">. </w:t>
      </w:r>
      <w:r w:rsidRPr="2A3DA144" w:rsidR="00D86DFD">
        <w:rPr>
          <w:lang w:val="nn-NO"/>
        </w:rPr>
        <w:t xml:space="preserve">Lærebok: Arena 8. </w:t>
      </w:r>
      <w:r w:rsidRPr="2A3DA144" w:rsidR="00133E49">
        <w:rPr>
          <w:lang w:val="nn-NO"/>
        </w:rPr>
        <w:t>Faglærar</w:t>
      </w:r>
      <w:r w:rsidRPr="2A3DA144" w:rsidR="008D50C0">
        <w:rPr>
          <w:lang w:val="nn-NO"/>
        </w:rPr>
        <w:t>ar</w:t>
      </w:r>
      <w:r w:rsidRPr="2A3DA144" w:rsidR="00133E49">
        <w:rPr>
          <w:lang w:val="nn-NO"/>
        </w:rPr>
        <w:t xml:space="preserve">: </w:t>
      </w:r>
      <w:r w:rsidRPr="2A3DA144" w:rsidR="3F38AC4C">
        <w:rPr>
          <w:lang w:val="nn-NO"/>
        </w:rPr>
        <w:t>Ingelinn</w:t>
      </w:r>
      <w:r w:rsidRPr="2A3DA144" w:rsidR="3F38AC4C">
        <w:rPr>
          <w:lang w:val="nn-NO"/>
        </w:rPr>
        <w:t xml:space="preserve"> Meling Hausberg</w:t>
      </w:r>
      <w:r w:rsidRPr="2A3DA144" w:rsidR="23E970F6">
        <w:rPr>
          <w:lang w:val="nn-NO"/>
        </w:rPr>
        <w:t>, Amalie Sandtorv</w:t>
      </w:r>
    </w:p>
    <w:tbl>
      <w:tblPr>
        <w:tblStyle w:val="Tabellrutenett"/>
        <w:tblW w:w="21256" w:type="dxa"/>
        <w:tblInd w:w="-289" w:type="dxa"/>
        <w:tblLook w:val="04A0" w:firstRow="1" w:lastRow="0" w:firstColumn="1" w:lastColumn="0" w:noHBand="0" w:noVBand="1"/>
      </w:tblPr>
      <w:tblGrid>
        <w:gridCol w:w="1323"/>
        <w:gridCol w:w="1275"/>
        <w:gridCol w:w="3590"/>
        <w:gridCol w:w="5488"/>
        <w:gridCol w:w="4796"/>
        <w:gridCol w:w="4784"/>
      </w:tblGrid>
      <w:tr w:rsidRPr="00116980" w:rsidR="005D1158" w:rsidTr="5364F723" w14:paraId="3C63DE6F" w14:textId="18F014B5">
        <w:tc>
          <w:tcPr>
            <w:tcW w:w="1162" w:type="dxa"/>
            <w:shd w:val="clear" w:color="auto" w:fill="A8D08D" w:themeFill="accent6" w:themeFillTint="99"/>
            <w:tcMar/>
          </w:tcPr>
          <w:p w:rsidRPr="00116980" w:rsidR="005D1158" w:rsidP="008D50C0" w:rsidRDefault="005D1158" w14:paraId="61776378" w14:textId="412B3689">
            <w:pPr>
              <w:pStyle w:val="Overskrift3"/>
              <w:outlineLvl w:val="2"/>
              <w:rPr>
                <w:b/>
                <w:bCs/>
                <w:lang w:val="nn-NO"/>
              </w:rPr>
            </w:pPr>
            <w:r w:rsidRPr="00116980">
              <w:rPr>
                <w:b/>
                <w:bCs/>
                <w:lang w:val="nn-NO"/>
              </w:rPr>
              <w:t>Periode</w:t>
            </w:r>
            <w:r w:rsidR="002904F3">
              <w:rPr>
                <w:b/>
                <w:bCs/>
                <w:lang w:val="nn-NO"/>
              </w:rPr>
              <w:t xml:space="preserve"> og tema</w:t>
            </w:r>
          </w:p>
        </w:tc>
        <w:tc>
          <w:tcPr>
            <w:tcW w:w="1279" w:type="dxa"/>
            <w:shd w:val="clear" w:color="auto" w:fill="A8D08D" w:themeFill="accent6" w:themeFillTint="99"/>
            <w:tcMar/>
          </w:tcPr>
          <w:p w:rsidRPr="00116980" w:rsidR="005D1158" w:rsidP="008D50C0" w:rsidRDefault="005D1158" w14:paraId="64275622" w14:textId="1956FC1D">
            <w:pPr>
              <w:pStyle w:val="Overskrift3"/>
              <w:outlineLvl w:val="2"/>
              <w:rPr>
                <w:b/>
                <w:bCs/>
                <w:lang w:val="nn-NO"/>
              </w:rPr>
            </w:pPr>
            <w:r w:rsidRPr="00116980">
              <w:rPr>
                <w:b/>
                <w:bCs/>
                <w:lang w:val="nn-NO"/>
              </w:rPr>
              <w:t>Tidsbruk</w:t>
            </w:r>
          </w:p>
        </w:tc>
        <w:tc>
          <w:tcPr>
            <w:tcW w:w="3622" w:type="dxa"/>
            <w:shd w:val="clear" w:color="auto" w:fill="A8D08D" w:themeFill="accent6" w:themeFillTint="99"/>
            <w:tcMar/>
          </w:tcPr>
          <w:p w:rsidRPr="00116980" w:rsidR="005D1158" w:rsidP="008D50C0" w:rsidRDefault="005D1158" w14:paraId="54205521" w14:textId="6AA4E198">
            <w:pPr>
              <w:pStyle w:val="Overskrift3"/>
              <w:outlineLvl w:val="2"/>
              <w:rPr>
                <w:b/>
                <w:bCs/>
                <w:lang w:val="nn-NO"/>
              </w:rPr>
            </w:pPr>
            <w:r w:rsidRPr="00116980">
              <w:rPr>
                <w:b/>
                <w:bCs/>
                <w:lang w:val="nn-NO"/>
              </w:rPr>
              <w:t>Kapittel</w:t>
            </w:r>
          </w:p>
        </w:tc>
        <w:tc>
          <w:tcPr>
            <w:tcW w:w="5541" w:type="dxa"/>
            <w:shd w:val="clear" w:color="auto" w:fill="A8D08D" w:themeFill="accent6" w:themeFillTint="99"/>
            <w:tcMar/>
          </w:tcPr>
          <w:p w:rsidRPr="00116980" w:rsidR="005D1158" w:rsidP="008D50C0" w:rsidRDefault="005D1158" w14:paraId="776EB9B6" w14:textId="0E75FE65">
            <w:pPr>
              <w:pStyle w:val="Overskrift3"/>
              <w:outlineLvl w:val="2"/>
              <w:rPr>
                <w:b/>
                <w:bCs/>
                <w:lang w:val="nn-NO"/>
              </w:rPr>
            </w:pPr>
            <w:r w:rsidRPr="00116980">
              <w:rPr>
                <w:b/>
                <w:bCs/>
                <w:lang w:val="nn-NO"/>
              </w:rPr>
              <w:t>Kjerneelement og kompetansemål</w:t>
            </w:r>
          </w:p>
        </w:tc>
        <w:tc>
          <w:tcPr>
            <w:tcW w:w="4826" w:type="dxa"/>
            <w:shd w:val="clear" w:color="auto" w:fill="A8D08D" w:themeFill="accent6" w:themeFillTint="99"/>
            <w:tcMar/>
          </w:tcPr>
          <w:p w:rsidRPr="00116980" w:rsidR="005D1158" w:rsidP="008D50C0" w:rsidRDefault="005D1158" w14:paraId="165DDC53" w14:textId="261DDA9C">
            <w:pPr>
              <w:pStyle w:val="Overskrift3"/>
              <w:outlineLvl w:val="2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Læringsmål</w:t>
            </w:r>
            <w:r w:rsidR="00430B81">
              <w:rPr>
                <w:b/>
                <w:bCs/>
                <w:lang w:val="nn-NO"/>
              </w:rPr>
              <w:t xml:space="preserve"> </w:t>
            </w:r>
          </w:p>
        </w:tc>
        <w:tc>
          <w:tcPr>
            <w:tcW w:w="4826" w:type="dxa"/>
            <w:shd w:val="clear" w:color="auto" w:fill="A8D08D" w:themeFill="accent6" w:themeFillTint="99"/>
            <w:tcMar/>
          </w:tcPr>
          <w:p w:rsidRPr="00116980" w:rsidR="005D1158" w:rsidP="008D50C0" w:rsidRDefault="00464757" w14:paraId="4D571116" w14:textId="2720B796">
            <w:pPr>
              <w:pStyle w:val="Overskrift3"/>
              <w:outlineLvl w:val="2"/>
              <w:rPr>
                <w:b/>
                <w:bCs/>
                <w:lang w:val="nn-NO"/>
              </w:rPr>
            </w:pPr>
            <w:r>
              <w:rPr>
                <w:b/>
                <w:bCs/>
                <w:lang w:val="nn-NO"/>
              </w:rPr>
              <w:t>Arbeidsmetodar og vurdering</w:t>
            </w:r>
          </w:p>
        </w:tc>
      </w:tr>
      <w:tr w:rsidRPr="008D50C0" w:rsidR="008151F2" w:rsidTr="5364F723" w14:paraId="672A56DE" w14:textId="3E361720">
        <w:tc>
          <w:tcPr>
            <w:tcW w:w="1162" w:type="dxa"/>
            <w:vMerge w:val="restart"/>
            <w:shd w:val="clear" w:color="auto" w:fill="D9E2F3" w:themeFill="accent1" w:themeFillTint="33"/>
            <w:tcMar/>
          </w:tcPr>
          <w:p w:rsidR="008151F2" w:rsidP="00133E49" w:rsidRDefault="008151F2" w14:paraId="48BA7B38" w14:textId="77777777">
            <w:pPr>
              <w:spacing w:line="240" w:lineRule="auto"/>
              <w:rPr>
                <w:lang w:val="nn-NO"/>
              </w:rPr>
            </w:pPr>
            <w:r w:rsidRPr="008D50C0">
              <w:rPr>
                <w:lang w:val="nn-NO"/>
              </w:rPr>
              <w:t>1</w:t>
            </w:r>
            <w:r>
              <w:rPr>
                <w:lang w:val="nn-NO"/>
              </w:rPr>
              <w:t xml:space="preserve"> + 2</w:t>
            </w:r>
          </w:p>
          <w:p w:rsidRPr="00AD33AE" w:rsidR="002904F3" w:rsidP="00133E49" w:rsidRDefault="002904F3" w14:paraId="12B0F9C1" w14:textId="5B271811">
            <w:pPr>
              <w:spacing w:line="240" w:lineRule="auto"/>
              <w:rPr>
                <w:b/>
                <w:bCs/>
                <w:lang w:val="nn-NO"/>
              </w:rPr>
            </w:pPr>
            <w:r w:rsidRPr="00AD33AE">
              <w:rPr>
                <w:b/>
                <w:bCs/>
                <w:lang w:val="nn-NO"/>
              </w:rPr>
              <w:t>Individ og samfunn</w:t>
            </w:r>
          </w:p>
        </w:tc>
        <w:tc>
          <w:tcPr>
            <w:tcW w:w="1279" w:type="dxa"/>
            <w:shd w:val="clear" w:color="auto" w:fill="D9E2F3" w:themeFill="accent1" w:themeFillTint="33"/>
            <w:tcMar/>
          </w:tcPr>
          <w:p w:rsidR="008151F2" w:rsidP="00133E49" w:rsidRDefault="008151F2" w14:paraId="2B7F107C" w14:textId="77777777">
            <w:pPr>
              <w:spacing w:line="240" w:lineRule="auto"/>
              <w:rPr>
                <w:lang w:val="nn-NO"/>
              </w:rPr>
            </w:pPr>
            <w:r w:rsidRPr="008D50C0">
              <w:rPr>
                <w:lang w:val="nn-NO"/>
              </w:rPr>
              <w:t>2 veker</w:t>
            </w:r>
          </w:p>
          <w:p w:rsidRPr="008D50C0" w:rsidR="008151F2" w:rsidP="5364F723" w:rsidRDefault="008151F2" w14:paraId="5EE49CEB" w14:textId="065EBD50">
            <w:pPr>
              <w:spacing w:line="240" w:lineRule="auto"/>
              <w:rPr>
                <w:lang w:val="nn-NO"/>
              </w:rPr>
            </w:pPr>
            <w:r w:rsidRPr="5364F723" w:rsidR="2CD2704F">
              <w:rPr>
                <w:lang w:val="nn-NO"/>
              </w:rPr>
              <w:t>Veke 34 og 35</w:t>
            </w:r>
          </w:p>
          <w:p w:rsidRPr="008D50C0" w:rsidR="008151F2" w:rsidP="5364F723" w:rsidRDefault="008151F2" w14:paraId="399919E7" w14:textId="118666AB">
            <w:pPr>
              <w:pStyle w:val="Normal"/>
              <w:spacing w:line="240" w:lineRule="auto"/>
              <w:rPr>
                <w:lang w:val="nn-NO"/>
              </w:rPr>
            </w:pPr>
          </w:p>
          <w:p w:rsidRPr="008D50C0" w:rsidR="008151F2" w:rsidP="5364F723" w:rsidRDefault="008151F2" w14:paraId="5E591AF8" w14:textId="0F0D5E9F">
            <w:pPr>
              <w:pStyle w:val="Normal"/>
              <w:spacing w:line="240" w:lineRule="auto"/>
              <w:rPr>
                <w:lang w:val="nn-NO"/>
              </w:rPr>
            </w:pPr>
            <w:r w:rsidRPr="5364F723" w:rsidR="38138BC4">
              <w:rPr>
                <w:lang w:val="nn-NO"/>
              </w:rPr>
              <w:t>VUK</w:t>
            </w:r>
          </w:p>
        </w:tc>
        <w:tc>
          <w:tcPr>
            <w:tcW w:w="3622" w:type="dxa"/>
            <w:shd w:val="clear" w:color="auto" w:fill="D9E2F3" w:themeFill="accent1" w:themeFillTint="33"/>
            <w:tcMar/>
          </w:tcPr>
          <w:p w:rsidRPr="008D50C0" w:rsidR="008151F2" w:rsidP="00133E49" w:rsidRDefault="008151F2" w14:paraId="1B6C8359" w14:textId="1243088A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1. K</w:t>
            </w:r>
            <w:r>
              <w:rPr>
                <w:rFonts w:cstheme="minorHAnsi"/>
                <w:szCs w:val="24"/>
                <w:lang w:val="nn-NO"/>
              </w:rPr>
              <w:t>je</w:t>
            </w:r>
            <w:r w:rsidRPr="008D50C0">
              <w:rPr>
                <w:rFonts w:cstheme="minorHAnsi"/>
                <w:szCs w:val="24"/>
                <w:lang w:val="nn-NO"/>
              </w:rPr>
              <w:t>ldekritikk – korleis veit du det?</w:t>
            </w:r>
          </w:p>
        </w:tc>
        <w:tc>
          <w:tcPr>
            <w:tcW w:w="5541" w:type="dxa"/>
            <w:shd w:val="clear" w:color="auto" w:fill="D9E2F3" w:themeFill="accent1" w:themeFillTint="33"/>
            <w:tcMar/>
          </w:tcPr>
          <w:p w:rsidRPr="008D50C0" w:rsidR="008151F2" w:rsidP="00133E49" w:rsidRDefault="008151F2" w14:paraId="2CF7AC59" w14:textId="2ADA9434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Vurdere på̊ kva måtar ulike kjelder gir informasjon om eit samfunnsfagleg tema, og reflektere over korleis algoritmar, einsretta kjelder eller mangel på̊ kjelder kan prege forståinga vår.</w:t>
            </w:r>
          </w:p>
        </w:tc>
        <w:tc>
          <w:tcPr>
            <w:tcW w:w="4826" w:type="dxa"/>
            <w:shd w:val="clear" w:color="auto" w:fill="D9E2F3" w:themeFill="accent1" w:themeFillTint="33"/>
            <w:tcMar/>
          </w:tcPr>
          <w:p w:rsidRPr="00430B81" w:rsidR="008151F2" w:rsidP="00430B81" w:rsidRDefault="008151F2" w14:paraId="1FBF54F1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430B81">
              <w:rPr>
                <w:lang w:val="nn-NO"/>
              </w:rPr>
              <w:t>Forklare kvifor det er viktig å vere kritisk til kva kjelde du hentar informasjon frå</w:t>
            </w:r>
          </w:p>
          <w:p w:rsidRPr="00430B81" w:rsidR="008151F2" w:rsidP="00430B81" w:rsidRDefault="008151F2" w14:paraId="0A2A5867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430B81">
              <w:rPr>
                <w:lang w:val="nn-NO"/>
              </w:rPr>
              <w:t>Vurdere om ei kjelde er truverdig eller ikkje</w:t>
            </w:r>
          </w:p>
          <w:p w:rsidRPr="00430B81" w:rsidR="008151F2" w:rsidP="00430B81" w:rsidRDefault="008151F2" w14:paraId="158E1966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430B81">
              <w:rPr>
                <w:lang w:val="nn-NO"/>
              </w:rPr>
              <w:t>Skilje mellom fakta og meiningar</w:t>
            </w:r>
          </w:p>
          <w:p w:rsidRPr="00430B81" w:rsidR="008151F2" w:rsidP="00430B81" w:rsidRDefault="008151F2" w14:paraId="07711774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430B81">
              <w:rPr>
                <w:lang w:val="nn-NO"/>
              </w:rPr>
              <w:t>Forklare kva vi meiner med falske nyheiter</w:t>
            </w:r>
          </w:p>
          <w:p w:rsidRPr="008D50C0" w:rsidR="008151F2" w:rsidP="00B803E7" w:rsidRDefault="008151F2" w14:paraId="715004B6" w14:textId="73AE524F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szCs w:val="24"/>
                <w:lang w:val="nn-NO"/>
              </w:rPr>
            </w:pPr>
            <w:r w:rsidRPr="00430B81">
              <w:rPr>
                <w:lang w:val="nn-NO"/>
              </w:rPr>
              <w:t>Reflektere over negative konsekvensar av falske nyheiter</w:t>
            </w:r>
          </w:p>
        </w:tc>
        <w:tc>
          <w:tcPr>
            <w:tcW w:w="4826" w:type="dxa"/>
            <w:vMerge w:val="restart"/>
            <w:shd w:val="clear" w:color="auto" w:fill="FFFFFF" w:themeFill="background1"/>
            <w:tcMar/>
          </w:tcPr>
          <w:p w:rsidRPr="00667DBB" w:rsidR="008151F2" w:rsidP="00180F4A" w:rsidRDefault="008151F2" w14:paraId="08E55964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667DBB">
              <w:rPr>
                <w:rFonts w:eastAsia="Times New Roman" w:cstheme="minorHAnsi"/>
                <w:b/>
                <w:bCs/>
                <w:lang w:val="nn-NO" w:eastAsia="nn-NO"/>
              </w:rPr>
              <w:t>Lesing</w:t>
            </w:r>
          </w:p>
          <w:p w:rsidR="008151F2" w:rsidP="00180F4A" w:rsidRDefault="008151F2" w14:paraId="61A30C4C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831BAD">
              <w:rPr>
                <w:rFonts w:eastAsia="Times New Roman" w:cstheme="minorHAnsi"/>
                <w:lang w:val="nn-NO" w:eastAsia="nn-NO"/>
              </w:rPr>
              <w:t>Åleine o</w:t>
            </w:r>
            <w:r>
              <w:rPr>
                <w:rFonts w:eastAsia="Times New Roman" w:cstheme="minorHAnsi"/>
                <w:lang w:val="nn-NO" w:eastAsia="nn-NO"/>
              </w:rPr>
              <w:t>g saman</w:t>
            </w:r>
          </w:p>
          <w:p w:rsidR="008151F2" w:rsidP="00180F4A" w:rsidRDefault="008151F2" w14:paraId="471B9793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831BAD">
              <w:rPr>
                <w:rFonts w:eastAsia="Times New Roman" w:cstheme="minorHAnsi"/>
                <w:lang w:val="nn-NO" w:eastAsia="nn-NO"/>
              </w:rPr>
              <w:t>Bruke ulike lesestrategi</w:t>
            </w:r>
            <w:r>
              <w:rPr>
                <w:rFonts w:eastAsia="Times New Roman" w:cstheme="minorHAnsi"/>
                <w:lang w:val="nn-NO" w:eastAsia="nn-NO"/>
              </w:rPr>
              <w:t>a</w:t>
            </w:r>
            <w:r w:rsidRPr="00831BAD">
              <w:rPr>
                <w:rFonts w:eastAsia="Times New Roman" w:cstheme="minorHAnsi"/>
                <w:lang w:val="nn-NO" w:eastAsia="nn-NO"/>
              </w:rPr>
              <w:t>r før, undervegs og etter lesing</w:t>
            </w:r>
          </w:p>
          <w:p w:rsidRPr="00831BAD" w:rsidR="008151F2" w:rsidP="00180F4A" w:rsidRDefault="008151F2" w14:paraId="0892C5B0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Lese tekstar i fagboka og frå andre kjelde</w:t>
            </w:r>
          </w:p>
          <w:p w:rsidRPr="00667DBB" w:rsidR="008151F2" w:rsidP="00180F4A" w:rsidRDefault="008151F2" w14:paraId="01B697E8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667DBB">
              <w:rPr>
                <w:rFonts w:eastAsia="Times New Roman" w:cstheme="minorHAnsi"/>
                <w:b/>
                <w:bCs/>
                <w:lang w:val="nn-NO" w:eastAsia="nn-NO"/>
              </w:rPr>
              <w:t>Munnleg</w:t>
            </w:r>
          </w:p>
          <w:p w:rsidRPr="00831BAD" w:rsidR="008151F2" w:rsidP="00180F4A" w:rsidRDefault="008151F2" w14:paraId="54EE3DC7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I gruppe og heil klasse</w:t>
            </w:r>
          </w:p>
          <w:p w:rsidRPr="00831BAD" w:rsidR="008151F2" w:rsidP="00180F4A" w:rsidRDefault="008151F2" w14:paraId="52C4D25C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831BAD">
              <w:rPr>
                <w:rFonts w:eastAsia="Times New Roman" w:cstheme="minorHAnsi"/>
                <w:lang w:val="nn-NO" w:eastAsia="nn-NO"/>
              </w:rPr>
              <w:t>Utforskande samtalar/podcast</w:t>
            </w:r>
          </w:p>
          <w:p w:rsidR="008151F2" w:rsidP="00180F4A" w:rsidRDefault="008151F2" w14:paraId="63C706CF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>
              <w:rPr>
                <w:rFonts w:eastAsia="Times New Roman" w:cstheme="minorHAnsi"/>
                <w:b/>
                <w:bCs/>
                <w:lang w:val="nn-NO" w:eastAsia="nn-NO"/>
              </w:rPr>
              <w:t>Lytting</w:t>
            </w:r>
          </w:p>
          <w:p w:rsidR="008151F2" w:rsidP="00180F4A" w:rsidRDefault="008151F2" w14:paraId="655D28E9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F57A7C">
              <w:rPr>
                <w:rFonts w:eastAsia="Times New Roman" w:cstheme="minorHAnsi"/>
                <w:lang w:val="nn-NO" w:eastAsia="nn-NO"/>
              </w:rPr>
              <w:t>Lytte til det medelevane seier om tema både i gruppe og heilklasse</w:t>
            </w:r>
          </w:p>
          <w:p w:rsidRPr="00F57A7C" w:rsidR="008151F2" w:rsidP="00180F4A" w:rsidRDefault="008151F2" w14:paraId="41F75A32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Lytte til podcast</w:t>
            </w:r>
          </w:p>
          <w:p w:rsidRPr="00667DBB" w:rsidR="008151F2" w:rsidP="00180F4A" w:rsidRDefault="008151F2" w14:paraId="494C0B0D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667DBB">
              <w:rPr>
                <w:rFonts w:eastAsia="Times New Roman" w:cstheme="minorHAnsi"/>
                <w:b/>
                <w:bCs/>
                <w:lang w:val="nn-NO" w:eastAsia="nn-NO"/>
              </w:rPr>
              <w:t>Omgrepslæring</w:t>
            </w:r>
          </w:p>
          <w:p w:rsidR="0036022A" w:rsidP="0036022A" w:rsidRDefault="0036022A" w14:paraId="7E56372F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Bruke aktiv læring for å lære relevante omgrep</w:t>
            </w:r>
          </w:p>
          <w:p w:rsidR="008151F2" w:rsidP="00180F4A" w:rsidRDefault="008151F2" w14:paraId="0550D83A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Bruke ulike digitale strategiar for å lære relevante omgrep</w:t>
            </w:r>
          </w:p>
          <w:p w:rsidRPr="00F83A55" w:rsidR="008151F2" w:rsidP="00180F4A" w:rsidRDefault="008151F2" w14:paraId="0983EF22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eastAsia="nn-NO"/>
              </w:rPr>
            </w:pPr>
            <w:r w:rsidRPr="00F83A55">
              <w:rPr>
                <w:rFonts w:eastAsia="Times New Roman" w:cstheme="minorHAnsi"/>
                <w:lang w:eastAsia="nn-NO"/>
              </w:rPr>
              <w:t>Slå opp i kjelde for å finne betydning av ulike om grep</w:t>
            </w:r>
          </w:p>
          <w:p w:rsidRPr="00F83A55" w:rsidR="008151F2" w:rsidP="00180F4A" w:rsidRDefault="008151F2" w14:paraId="25799876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F83A55">
              <w:rPr>
                <w:rFonts w:eastAsia="Times New Roman" w:cstheme="minorHAnsi"/>
                <w:b/>
                <w:bCs/>
                <w:lang w:val="nn-NO" w:eastAsia="nn-NO"/>
              </w:rPr>
              <w:t>Skriving</w:t>
            </w:r>
          </w:p>
          <w:p w:rsidR="008151F2" w:rsidP="00180F4A" w:rsidRDefault="008151F2" w14:paraId="44DAA7AE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7768A1">
              <w:rPr>
                <w:rFonts w:eastAsia="Times New Roman" w:cstheme="minorHAnsi"/>
                <w:lang w:val="nn-NO" w:eastAsia="nn-NO"/>
              </w:rPr>
              <w:t>Bruke ulike skrivestrategi</w:t>
            </w:r>
            <w:r>
              <w:rPr>
                <w:rFonts w:eastAsia="Times New Roman" w:cstheme="minorHAnsi"/>
                <w:lang w:val="nn-NO" w:eastAsia="nn-NO"/>
              </w:rPr>
              <w:t>a</w:t>
            </w:r>
            <w:r w:rsidRPr="007768A1">
              <w:rPr>
                <w:rFonts w:eastAsia="Times New Roman" w:cstheme="minorHAnsi"/>
                <w:lang w:val="nn-NO" w:eastAsia="nn-NO"/>
              </w:rPr>
              <w:t>r før, undervegs og etter skriving</w:t>
            </w:r>
          </w:p>
          <w:p w:rsidR="008151F2" w:rsidP="00180F4A" w:rsidRDefault="008151F2" w14:paraId="135F9CA0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Arbeide med å strukturere kunnskap ein får om tema</w:t>
            </w:r>
          </w:p>
          <w:p w:rsidR="008151F2" w:rsidP="00180F4A" w:rsidRDefault="008151F2" w14:paraId="56085481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Arbeide med skriftlege oppgåver</w:t>
            </w:r>
          </w:p>
          <w:p w:rsidRPr="007768A1" w:rsidR="008151F2" w:rsidP="00180F4A" w:rsidRDefault="008151F2" w14:paraId="189EC36A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7768A1">
              <w:rPr>
                <w:rFonts w:eastAsia="Times New Roman" w:cstheme="minorHAnsi"/>
                <w:lang w:val="nn-NO" w:eastAsia="nn-NO"/>
              </w:rPr>
              <w:t xml:space="preserve">Skrive </w:t>
            </w:r>
            <w:r>
              <w:rPr>
                <w:rFonts w:eastAsia="Times New Roman" w:cstheme="minorHAnsi"/>
                <w:lang w:val="nn-NO" w:eastAsia="nn-NO"/>
              </w:rPr>
              <w:t xml:space="preserve">korte </w:t>
            </w:r>
            <w:r w:rsidRPr="007768A1">
              <w:rPr>
                <w:rFonts w:eastAsia="Times New Roman" w:cstheme="minorHAnsi"/>
                <w:lang w:val="nn-NO" w:eastAsia="nn-NO"/>
              </w:rPr>
              <w:t>fag</w:t>
            </w:r>
            <w:r>
              <w:rPr>
                <w:rFonts w:eastAsia="Times New Roman" w:cstheme="minorHAnsi"/>
                <w:lang w:val="nn-NO" w:eastAsia="nn-NO"/>
              </w:rPr>
              <w:t>lege tekstar</w:t>
            </w:r>
          </w:p>
          <w:p w:rsidR="008151F2" w:rsidP="00180F4A" w:rsidRDefault="008151F2" w14:paraId="1DBB783A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>
              <w:rPr>
                <w:rFonts w:eastAsia="Times New Roman" w:cstheme="minorHAnsi"/>
                <w:b/>
                <w:bCs/>
                <w:lang w:val="nn-NO" w:eastAsia="nn-NO"/>
              </w:rPr>
              <w:t>Visuelt</w:t>
            </w:r>
          </w:p>
          <w:p w:rsidRPr="00A52F7C" w:rsidR="008151F2" w:rsidP="00180F4A" w:rsidRDefault="008151F2" w14:paraId="3BFFFDD2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A52F7C">
              <w:rPr>
                <w:rFonts w:eastAsia="Times New Roman" w:cstheme="minorHAnsi"/>
                <w:lang w:val="nn-NO" w:eastAsia="nn-NO"/>
              </w:rPr>
              <w:t>Sjå film/dokumentar om tema</w:t>
            </w:r>
          </w:p>
          <w:p w:rsidRPr="00541066" w:rsidR="008151F2" w:rsidP="00180F4A" w:rsidRDefault="008151F2" w14:paraId="66B93655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541066">
              <w:rPr>
                <w:rFonts w:eastAsia="Times New Roman" w:cstheme="minorHAnsi"/>
                <w:b/>
                <w:bCs/>
                <w:lang w:val="nn-NO" w:eastAsia="nn-NO"/>
              </w:rPr>
              <w:t>Kreativitet</w:t>
            </w:r>
          </w:p>
          <w:p w:rsidR="008151F2" w:rsidP="00180F4A" w:rsidRDefault="008151F2" w14:paraId="6A663AEF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Laga f</w:t>
            </w:r>
            <w:r w:rsidRPr="007768A1">
              <w:rPr>
                <w:rFonts w:eastAsia="Times New Roman" w:cstheme="minorHAnsi"/>
                <w:lang w:val="nn-NO" w:eastAsia="nn-NO"/>
              </w:rPr>
              <w:t>otoserie med bilde og korte tekster om tema</w:t>
            </w:r>
          </w:p>
          <w:p w:rsidRPr="007768A1" w:rsidR="008151F2" w:rsidP="00180F4A" w:rsidRDefault="008151F2" w14:paraId="6EEFDDC7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Lage kollasj</w:t>
            </w:r>
          </w:p>
          <w:p w:rsidRPr="00DF6A69" w:rsidR="008151F2" w:rsidP="00180F4A" w:rsidRDefault="008151F2" w14:paraId="031C1E46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DF6A69">
              <w:rPr>
                <w:rFonts w:eastAsia="Times New Roman" w:cstheme="minorHAnsi"/>
                <w:b/>
                <w:bCs/>
                <w:lang w:val="nn-NO" w:eastAsia="nn-NO"/>
              </w:rPr>
              <w:t>Metakognisjon</w:t>
            </w:r>
          </w:p>
          <w:p w:rsidRPr="00A8524C" w:rsidR="008151F2" w:rsidP="00180F4A" w:rsidRDefault="008151F2" w14:paraId="68C20405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A8524C">
              <w:rPr>
                <w:rFonts w:eastAsia="Times New Roman" w:cstheme="minorHAnsi"/>
                <w:lang w:val="nn-NO" w:eastAsia="nn-NO"/>
              </w:rPr>
              <w:t>Åleine og saman</w:t>
            </w:r>
          </w:p>
          <w:p w:rsidR="008151F2" w:rsidP="00180F4A" w:rsidRDefault="008151F2" w14:paraId="7621348B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A8524C">
              <w:rPr>
                <w:rFonts w:eastAsia="Times New Roman" w:cstheme="minorHAnsi"/>
                <w:lang w:val="nn-NO" w:eastAsia="nn-NO"/>
              </w:rPr>
              <w:t>Reflektere over kva ein lærer, korleis ein lærer og om denne kunnskapen kan takast vidare til andre område</w:t>
            </w:r>
          </w:p>
          <w:p w:rsidR="008151F2" w:rsidP="00180F4A" w:rsidRDefault="008151F2" w14:paraId="72E9AB95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</w:p>
          <w:p w:rsidRPr="00307B83" w:rsidR="008151F2" w:rsidP="00180F4A" w:rsidRDefault="008151F2" w14:paraId="09687356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307B83">
              <w:rPr>
                <w:rFonts w:eastAsia="Times New Roman" w:cstheme="minorHAnsi"/>
                <w:b/>
                <w:bCs/>
                <w:lang w:val="nn-NO" w:eastAsia="nn-NO"/>
              </w:rPr>
              <w:t>Vurdering utan karakter:</w:t>
            </w:r>
          </w:p>
          <w:p w:rsidR="008151F2" w:rsidP="00180F4A" w:rsidRDefault="008151F2" w14:paraId="071D55A1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Arbeid i timane, både skriftleg og munnleg</w:t>
            </w:r>
          </w:p>
          <w:p w:rsidR="008151F2" w:rsidP="00180F4A" w:rsidRDefault="008151F2" w14:paraId="0B6ABB7C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Heimearbeid</w:t>
            </w:r>
          </w:p>
          <w:p w:rsidR="008151F2" w:rsidP="00180F4A" w:rsidRDefault="008151F2" w14:paraId="18A74E27" w14:textId="06ED012A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Kvarandrevurdering</w:t>
            </w:r>
          </w:p>
          <w:p w:rsidR="00ED2B93" w:rsidP="00ED2B93" w:rsidRDefault="00ED2B93" w14:paraId="6E08B0C6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Eigevurdering etter skriftleg prøve</w:t>
            </w:r>
          </w:p>
          <w:p w:rsidR="00113973" w:rsidP="00113973" w:rsidRDefault="00113973" w14:paraId="40820CC0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Exit - pass</w:t>
            </w:r>
          </w:p>
          <w:p w:rsidRPr="005A5FFD" w:rsidR="008151F2" w:rsidP="00180F4A" w:rsidRDefault="008151F2" w14:paraId="656DFA4B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b/>
                <w:bCs/>
                <w:lang w:val="nn-NO" w:eastAsia="nn-NO"/>
              </w:rPr>
            </w:pPr>
            <w:r w:rsidRPr="005A5FFD">
              <w:rPr>
                <w:rFonts w:eastAsia="Times New Roman" w:cstheme="minorHAnsi"/>
                <w:b/>
                <w:bCs/>
                <w:lang w:val="nn-NO" w:eastAsia="nn-NO"/>
              </w:rPr>
              <w:t xml:space="preserve">Vurdering med karakter: </w:t>
            </w:r>
          </w:p>
          <w:p w:rsidR="008151F2" w:rsidP="00180F4A" w:rsidRDefault="008151F2" w14:paraId="4727FE11" w14:textId="77777777">
            <w:p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>
              <w:rPr>
                <w:rFonts w:eastAsia="Times New Roman" w:cstheme="minorHAnsi"/>
                <w:lang w:val="nn-NO" w:eastAsia="nn-NO"/>
              </w:rPr>
              <w:t>Individuell tilpassing:</w:t>
            </w:r>
          </w:p>
          <w:p w:rsidRPr="008965CE" w:rsidR="008151F2" w:rsidP="00180F4A" w:rsidRDefault="008151F2" w14:paraId="644A9E73" w14:textId="77777777">
            <w:pPr>
              <w:pStyle w:val="Listeavsnitt"/>
              <w:numPr>
                <w:ilvl w:val="0"/>
                <w:numId w:val="3"/>
              </w:num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8965CE">
              <w:rPr>
                <w:rFonts w:eastAsia="Times New Roman" w:cstheme="minorHAnsi"/>
                <w:lang w:val="nn-NO" w:eastAsia="nn-NO"/>
              </w:rPr>
              <w:t>Podcast</w:t>
            </w:r>
          </w:p>
          <w:p w:rsidRPr="008965CE" w:rsidR="008151F2" w:rsidP="00180F4A" w:rsidRDefault="008151F2" w14:paraId="1DAD9E89" w14:textId="77777777">
            <w:pPr>
              <w:pStyle w:val="Listeavsnitt"/>
              <w:numPr>
                <w:ilvl w:val="0"/>
                <w:numId w:val="3"/>
              </w:num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8965CE">
              <w:rPr>
                <w:rFonts w:eastAsia="Times New Roman" w:cstheme="minorHAnsi"/>
                <w:lang w:val="nn-NO" w:eastAsia="nn-NO"/>
              </w:rPr>
              <w:t>Fagtekst</w:t>
            </w:r>
          </w:p>
          <w:p w:rsidRPr="008965CE" w:rsidR="008151F2" w:rsidP="00180F4A" w:rsidRDefault="008151F2" w14:paraId="28A7B1CE" w14:textId="77777777">
            <w:pPr>
              <w:pStyle w:val="Listeavsnitt"/>
              <w:numPr>
                <w:ilvl w:val="0"/>
                <w:numId w:val="3"/>
              </w:num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8965CE">
              <w:rPr>
                <w:rFonts w:eastAsia="Times New Roman" w:cstheme="minorHAnsi"/>
                <w:lang w:val="nn-NO" w:eastAsia="nn-NO"/>
              </w:rPr>
              <w:t>Prøve</w:t>
            </w:r>
          </w:p>
          <w:p w:rsidRPr="008965CE" w:rsidR="008151F2" w:rsidP="00180F4A" w:rsidRDefault="008151F2" w14:paraId="445D02FA" w14:textId="77777777">
            <w:pPr>
              <w:pStyle w:val="Listeavsnitt"/>
              <w:numPr>
                <w:ilvl w:val="0"/>
                <w:numId w:val="3"/>
              </w:numPr>
              <w:shd w:val="clear" w:color="auto" w:fill="FFFFFF"/>
              <w:spacing w:line="274" w:lineRule="atLeast"/>
              <w:rPr>
                <w:rFonts w:eastAsia="Times New Roman" w:cstheme="minorHAnsi"/>
                <w:lang w:val="nn-NO" w:eastAsia="nn-NO"/>
              </w:rPr>
            </w:pPr>
            <w:r w:rsidRPr="008965CE">
              <w:rPr>
                <w:rFonts w:eastAsia="Times New Roman" w:cstheme="minorHAnsi"/>
                <w:lang w:val="nn-NO" w:eastAsia="nn-NO"/>
              </w:rPr>
              <w:t>Samtale</w:t>
            </w:r>
          </w:p>
          <w:p w:rsidRPr="00F402AB" w:rsidR="008151F2" w:rsidP="00180F4A" w:rsidRDefault="008151F2" w14:paraId="3F48142D" w14:textId="77777777">
            <w:pPr>
              <w:pStyle w:val="Listeavsnitt"/>
              <w:numPr>
                <w:ilvl w:val="0"/>
                <w:numId w:val="3"/>
              </w:numPr>
              <w:shd w:val="clear" w:color="auto" w:fill="FFFFFF"/>
              <w:spacing w:line="274" w:lineRule="atLeast"/>
              <w:rPr>
                <w:rFonts w:ascii="Arial" w:hAnsi="Arial" w:eastAsia="Times New Roman" w:cs="Arial"/>
                <w:color w:val="777777"/>
                <w:sz w:val="18"/>
                <w:szCs w:val="18"/>
                <w:lang w:val="nn-NO" w:eastAsia="nn-NO"/>
              </w:rPr>
            </w:pPr>
            <w:r w:rsidRPr="00F402AB">
              <w:rPr>
                <w:rFonts w:eastAsia="Times New Roman" w:cstheme="minorHAnsi"/>
                <w:lang w:val="nn-NO" w:eastAsia="nn-NO"/>
              </w:rPr>
              <w:t>Framføring</w:t>
            </w:r>
          </w:p>
          <w:p w:rsidRPr="008D50C0" w:rsidR="008151F2" w:rsidP="00133E49" w:rsidRDefault="008151F2" w14:paraId="3C22069C" w14:textId="77777777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</w:p>
        </w:tc>
      </w:tr>
      <w:tr w:rsidRPr="008D50C0" w:rsidR="008151F2" w:rsidTr="5364F723" w14:paraId="57E0C2F6" w14:textId="17BAE68E">
        <w:tc>
          <w:tcPr>
            <w:tcW w:w="1162" w:type="dxa"/>
            <w:vMerge/>
            <w:tcMar/>
          </w:tcPr>
          <w:p w:rsidRPr="008D50C0" w:rsidR="008151F2" w:rsidP="00133E49" w:rsidRDefault="008151F2" w14:paraId="4595D4A5" w14:textId="77777777">
            <w:pPr>
              <w:spacing w:line="240" w:lineRule="auto"/>
              <w:rPr>
                <w:lang w:val="nn-NO"/>
              </w:rPr>
            </w:pPr>
          </w:p>
        </w:tc>
        <w:tc>
          <w:tcPr>
            <w:tcW w:w="1279" w:type="dxa"/>
            <w:shd w:val="clear" w:color="auto" w:fill="D9E2F3" w:themeFill="accent1" w:themeFillTint="33"/>
            <w:tcMar/>
          </w:tcPr>
          <w:p w:rsidR="008151F2" w:rsidP="00133E49" w:rsidRDefault="008151F2" w14:paraId="12184B71" w14:textId="77777777">
            <w:pPr>
              <w:spacing w:line="240" w:lineRule="auto"/>
              <w:rPr>
                <w:lang w:val="nn-NO"/>
              </w:rPr>
            </w:pPr>
            <w:r w:rsidRPr="008D50C0">
              <w:rPr>
                <w:lang w:val="nn-NO"/>
              </w:rPr>
              <w:t>6 veker</w:t>
            </w:r>
          </w:p>
          <w:p w:rsidRPr="008D50C0" w:rsidR="008151F2" w:rsidP="5364F723" w:rsidRDefault="008151F2" w14:paraId="674CDD5C" w14:textId="5535BB8D">
            <w:pPr>
              <w:spacing w:line="240" w:lineRule="auto"/>
              <w:rPr>
                <w:lang w:val="nn-NO"/>
              </w:rPr>
            </w:pPr>
            <w:r w:rsidRPr="5364F723" w:rsidR="2CD2704F">
              <w:rPr>
                <w:lang w:val="nn-NO"/>
              </w:rPr>
              <w:t>Veke 36, 37, 38, 39, 40, og 42</w:t>
            </w:r>
          </w:p>
          <w:p w:rsidRPr="008D50C0" w:rsidR="008151F2" w:rsidP="5364F723" w:rsidRDefault="008151F2" w14:paraId="41E074F2" w14:textId="6EF9E2E1">
            <w:pPr>
              <w:pStyle w:val="Normal"/>
              <w:spacing w:line="240" w:lineRule="auto"/>
              <w:rPr>
                <w:lang w:val="nn-NO"/>
              </w:rPr>
            </w:pPr>
          </w:p>
          <w:p w:rsidRPr="008D50C0" w:rsidR="008151F2" w:rsidP="5364F723" w:rsidRDefault="008151F2" w14:paraId="5E536F85" w14:textId="0705A3C2">
            <w:pPr>
              <w:pStyle w:val="Normal"/>
              <w:spacing w:line="240" w:lineRule="auto"/>
              <w:rPr>
                <w:lang w:val="nn-NO"/>
              </w:rPr>
            </w:pPr>
            <w:r w:rsidRPr="5364F723" w:rsidR="2DA80AC2">
              <w:rPr>
                <w:lang w:val="nn-NO"/>
              </w:rPr>
              <w:t>VMK ?</w:t>
            </w:r>
          </w:p>
        </w:tc>
        <w:tc>
          <w:tcPr>
            <w:tcW w:w="3622" w:type="dxa"/>
            <w:shd w:val="clear" w:color="auto" w:fill="D9E2F3" w:themeFill="accent1" w:themeFillTint="33"/>
            <w:tcMar/>
          </w:tcPr>
          <w:p w:rsidRPr="008D50C0" w:rsidR="008151F2" w:rsidP="00EF0AA7" w:rsidRDefault="008151F2" w14:paraId="0DEE03AC" w14:textId="7AB271CC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2. Samfunn – å leve samen</w:t>
            </w:r>
          </w:p>
          <w:p w:rsidRPr="008D50C0" w:rsidR="008151F2" w:rsidP="00133E49" w:rsidRDefault="008151F2" w14:paraId="41EA183C" w14:textId="22E0C926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 xml:space="preserve">3. Identitet – </w:t>
            </w:r>
            <w:r>
              <w:rPr>
                <w:rFonts w:cstheme="minorHAnsi"/>
                <w:szCs w:val="24"/>
                <w:lang w:val="nn-NO"/>
              </w:rPr>
              <w:t>kven</w:t>
            </w:r>
            <w:r w:rsidRPr="008D50C0">
              <w:rPr>
                <w:rFonts w:cstheme="minorHAnsi"/>
                <w:szCs w:val="24"/>
                <w:lang w:val="nn-NO"/>
              </w:rPr>
              <w:t xml:space="preserve"> er vi?</w:t>
            </w:r>
          </w:p>
        </w:tc>
        <w:tc>
          <w:tcPr>
            <w:tcW w:w="5541" w:type="dxa"/>
            <w:shd w:val="clear" w:color="auto" w:fill="D9E2F3" w:themeFill="accent1" w:themeFillTint="33"/>
            <w:tcMar/>
          </w:tcPr>
          <w:p w:rsidRPr="008D50C0" w:rsidR="008151F2" w:rsidP="00133E49" w:rsidRDefault="008151F2" w14:paraId="1051ECC4" w14:textId="77777777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b/>
                <w:bCs/>
                <w:szCs w:val="24"/>
                <w:lang w:val="nn-NO"/>
              </w:rPr>
              <w:t>Identitetsutvikling og fellesskap</w:t>
            </w:r>
            <w:r w:rsidRPr="008D50C0">
              <w:rPr>
                <w:rFonts w:cstheme="minorHAnsi"/>
                <w:szCs w:val="24"/>
                <w:lang w:val="nn-NO"/>
              </w:rPr>
              <w:t xml:space="preserve"> </w:t>
            </w:r>
          </w:p>
          <w:p w:rsidRPr="008D50C0" w:rsidR="008151F2" w:rsidP="00133E49" w:rsidRDefault="008151F2" w14:paraId="3A1B939D" w14:textId="5BCE319B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Reflektere over likskapar og ulikskapar i identitetar, levesett og kulturuttrykk og drøfte moglegheiter og utfordringar ved mangfald.</w:t>
            </w:r>
          </w:p>
          <w:p w:rsidRPr="008D50C0" w:rsidR="008151F2" w:rsidP="00133E49" w:rsidRDefault="008151F2" w14:paraId="4CB0843F" w14:textId="0282B434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Reflektere over korleis identitet, sjølvbilete og eigne grenser blir utvikla og utfordra i ulike fellesskap, og presentere forslag til korleis ein kan handtere påverknad og uønskte hendingar.</w:t>
            </w:r>
          </w:p>
        </w:tc>
        <w:tc>
          <w:tcPr>
            <w:tcW w:w="4826" w:type="dxa"/>
            <w:shd w:val="clear" w:color="auto" w:fill="D9E2F3" w:themeFill="accent1" w:themeFillTint="33"/>
            <w:tcMar/>
          </w:tcPr>
          <w:p w:rsidRPr="00B65B2E" w:rsidR="008151F2" w:rsidP="001B3BA7" w:rsidRDefault="008151F2" w14:paraId="0DE1C01D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65B2E">
              <w:rPr>
                <w:lang w:val="nn-NO"/>
              </w:rPr>
              <w:t>Forklare kva eit samfunn er, og samanlikne ulike samfunn</w:t>
            </w:r>
          </w:p>
          <w:p w:rsidRPr="00B65B2E" w:rsidR="008151F2" w:rsidP="001B3BA7" w:rsidRDefault="008151F2" w14:paraId="2893C917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65B2E">
              <w:rPr>
                <w:lang w:val="nn-NO"/>
              </w:rPr>
              <w:t>Reflektere over kva som gjer eit samfunn levedyktig</w:t>
            </w:r>
          </w:p>
          <w:p w:rsidRPr="00B65B2E" w:rsidR="008151F2" w:rsidP="001B3BA7" w:rsidRDefault="008151F2" w14:paraId="489645CE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65B2E">
              <w:rPr>
                <w:lang w:val="nn-NO"/>
              </w:rPr>
              <w:t>Drøfte korleis det norske samfunnet har endra seg over tid</w:t>
            </w:r>
          </w:p>
          <w:p w:rsidRPr="00B65B2E" w:rsidR="008151F2" w:rsidP="001B3BA7" w:rsidRDefault="008151F2" w14:paraId="4800D07E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65B2E">
              <w:rPr>
                <w:lang w:val="nn-NO"/>
              </w:rPr>
              <w:t>Reflektere over både moglegheiter og utfordringar ved eit mangfaldig samfunn</w:t>
            </w:r>
          </w:p>
          <w:p w:rsidRPr="00B65B2E" w:rsidR="008151F2" w:rsidP="001B3BA7" w:rsidRDefault="008151F2" w14:paraId="624B57C0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65B2E">
              <w:rPr>
                <w:lang w:val="nn-NO"/>
              </w:rPr>
              <w:t>Gjere greie for kva medborgarskap og utanforskap kan vere</w:t>
            </w:r>
          </w:p>
          <w:p w:rsidRPr="00B65B2E" w:rsidR="008151F2" w:rsidP="00B803E7" w:rsidRDefault="008151F2" w14:paraId="7472E8B1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65B2E">
              <w:rPr>
                <w:lang w:val="nn-NO"/>
              </w:rPr>
              <w:t>Reflektere over kven du er</w:t>
            </w:r>
          </w:p>
          <w:p w:rsidRPr="00B65B2E" w:rsidR="008151F2" w:rsidP="00B803E7" w:rsidRDefault="008151F2" w14:paraId="7755C38F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65B2E">
              <w:rPr>
                <w:lang w:val="nn-NO"/>
              </w:rPr>
              <w:t>Reflektere over korleis identitet blir forma</w:t>
            </w:r>
          </w:p>
          <w:p w:rsidRPr="00B65B2E" w:rsidR="008151F2" w:rsidP="00B803E7" w:rsidRDefault="008151F2" w14:paraId="303C4F7E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65B2E">
              <w:rPr>
                <w:lang w:val="nn-NO"/>
              </w:rPr>
              <w:t>Drøfte ulike perspektiv på identitetsutvikling</w:t>
            </w:r>
          </w:p>
          <w:p w:rsidRPr="00B65B2E" w:rsidR="008151F2" w:rsidP="00B803E7" w:rsidRDefault="008151F2" w14:paraId="09251236" w14:textId="666BC61E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B65B2E">
              <w:rPr>
                <w:lang w:val="nn-NO"/>
              </w:rPr>
              <w:t>Utforske kva som kan bidra til respekt og toleranse for at vi alle er ulike</w:t>
            </w:r>
          </w:p>
        </w:tc>
        <w:tc>
          <w:tcPr>
            <w:tcW w:w="4826" w:type="dxa"/>
            <w:vMerge/>
            <w:tcMar/>
          </w:tcPr>
          <w:p w:rsidRPr="008D50C0" w:rsidR="008151F2" w:rsidP="00133E49" w:rsidRDefault="008151F2" w14:paraId="782B9B7E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</w:p>
        </w:tc>
      </w:tr>
      <w:tr w:rsidRPr="008D50C0" w:rsidR="008151F2" w:rsidTr="5364F723" w14:paraId="5C5CD714" w14:textId="15A07ACC">
        <w:tc>
          <w:tcPr>
            <w:tcW w:w="1162" w:type="dxa"/>
            <w:vMerge w:val="restart"/>
            <w:shd w:val="clear" w:color="auto" w:fill="FFF2CC" w:themeFill="accent4" w:themeFillTint="33"/>
            <w:tcMar/>
          </w:tcPr>
          <w:p w:rsidR="008151F2" w:rsidP="00133E49" w:rsidRDefault="008151F2" w14:paraId="63F33EBF" w14:textId="77777777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2 + 3 + 4 + 5</w:t>
            </w:r>
          </w:p>
          <w:p w:rsidRPr="00AD33AE" w:rsidR="00AD33AE" w:rsidP="00133E49" w:rsidRDefault="00AD33AE" w14:paraId="76E4AFAC" w14:textId="74B8FF8D">
            <w:pPr>
              <w:spacing w:line="240" w:lineRule="auto"/>
              <w:rPr>
                <w:b/>
                <w:bCs/>
                <w:lang w:val="nn-NO"/>
              </w:rPr>
            </w:pPr>
            <w:r w:rsidRPr="00AD33AE">
              <w:rPr>
                <w:b/>
                <w:bCs/>
                <w:lang w:val="nn-NO"/>
              </w:rPr>
              <w:t>Demokrati og deltaking</w:t>
            </w:r>
          </w:p>
        </w:tc>
        <w:tc>
          <w:tcPr>
            <w:tcW w:w="1279" w:type="dxa"/>
            <w:shd w:val="clear" w:color="auto" w:fill="FFF2CC" w:themeFill="accent4" w:themeFillTint="33"/>
            <w:tcMar/>
          </w:tcPr>
          <w:p w:rsidR="008151F2" w:rsidP="00133E49" w:rsidRDefault="008151F2" w14:paraId="5A913EFC" w14:textId="77777777">
            <w:pPr>
              <w:spacing w:line="240" w:lineRule="auto"/>
              <w:rPr>
                <w:lang w:val="nn-NO"/>
              </w:rPr>
            </w:pPr>
            <w:r w:rsidRPr="008D50C0">
              <w:rPr>
                <w:lang w:val="nn-NO"/>
              </w:rPr>
              <w:t>3 veker</w:t>
            </w:r>
          </w:p>
          <w:p w:rsidRPr="008D50C0" w:rsidR="008151F2" w:rsidP="00133E49" w:rsidRDefault="008151F2" w14:paraId="64A447AF" w14:textId="57FEDE53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43, 44 og 45</w:t>
            </w:r>
          </w:p>
        </w:tc>
        <w:tc>
          <w:tcPr>
            <w:tcW w:w="3622" w:type="dxa"/>
            <w:shd w:val="clear" w:color="auto" w:fill="FFF2CC" w:themeFill="accent4" w:themeFillTint="33"/>
            <w:tcMar/>
          </w:tcPr>
          <w:p w:rsidRPr="008D50C0" w:rsidR="008151F2" w:rsidP="00133E49" w:rsidRDefault="008151F2" w14:paraId="0D5EE922" w14:textId="31165CE6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4. Norge - frå fattigdom til velstand</w:t>
            </w:r>
          </w:p>
        </w:tc>
        <w:tc>
          <w:tcPr>
            <w:tcW w:w="5541" w:type="dxa"/>
            <w:shd w:val="clear" w:color="auto" w:fill="FFF2CC" w:themeFill="accent4" w:themeFillTint="33"/>
            <w:tcMar/>
          </w:tcPr>
          <w:p w:rsidRPr="008D50C0" w:rsidR="008151F2" w:rsidP="008D50C0" w:rsidRDefault="008151F2" w14:paraId="7932E0C5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bookmarkStart w:name="_Hlk42245591" w:id="0"/>
            <w:r w:rsidRPr="008D50C0">
              <w:rPr>
                <w:rFonts w:cstheme="minorHAnsi"/>
                <w:b/>
                <w:bCs/>
                <w:szCs w:val="24"/>
                <w:lang w:val="nn-NO"/>
              </w:rPr>
              <w:t>Demokratiforståing og deltaking</w:t>
            </w:r>
            <w:r w:rsidRPr="008D50C0">
              <w:rPr>
                <w:rFonts w:cstheme="minorHAnsi"/>
                <w:b/>
                <w:bCs/>
                <w:szCs w:val="24"/>
                <w:lang w:val="nn-NO"/>
              </w:rPr>
              <w:br/>
            </w:r>
            <w:r w:rsidRPr="008D50C0">
              <w:rPr>
                <w:rFonts w:cstheme="minorHAnsi"/>
                <w:b/>
                <w:bCs/>
                <w:szCs w:val="24"/>
                <w:lang w:val="nn-NO"/>
              </w:rPr>
              <w:t>Berekraftige samfunn</w:t>
            </w:r>
          </w:p>
          <w:p w:rsidRPr="008D50C0" w:rsidR="008151F2" w:rsidP="00EF0AA7" w:rsidRDefault="008151F2" w14:paraId="19150601" w14:textId="5E130E06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Beskrive trekk ved det politiske systemet og velferdssamfunnet i Noreg i dag og reflektere over sentrale utfordringar.</w:t>
            </w:r>
          </w:p>
          <w:p w:rsidRPr="008D50C0" w:rsidR="008151F2" w:rsidP="00EF0AA7" w:rsidRDefault="008151F2" w14:paraId="6C4F6544" w14:textId="77777777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Samanlikne korleis politiske, geografiske og historiske forhold påverkar levekår, busetjingsmønster og demografi i forskjellige delar av verda i dag.</w:t>
            </w:r>
          </w:p>
          <w:p w:rsidRPr="008D50C0" w:rsidR="008151F2" w:rsidP="00EF0AA7" w:rsidRDefault="008151F2" w14:paraId="3CECC67B" w14:textId="77777777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Vurdere på kva måtar ulike kjelder gir informasjon om eit samfunnsfagleg tema.</w:t>
            </w:r>
          </w:p>
          <w:p w:rsidRPr="008D50C0" w:rsidR="008151F2" w:rsidP="008D50C0" w:rsidRDefault="008151F2" w14:paraId="0D2267B1" w14:textId="33017B62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Utforske korleis teknologi har vore og framleis er ein endringsfaktor, og drøfte innverknaden teknologien har hatt og har på enkeltmenneske, samfunn og natur.</w:t>
            </w:r>
            <w:bookmarkEnd w:id="0"/>
          </w:p>
        </w:tc>
        <w:tc>
          <w:tcPr>
            <w:tcW w:w="4826" w:type="dxa"/>
            <w:shd w:val="clear" w:color="auto" w:fill="FFF2CC" w:themeFill="accent4" w:themeFillTint="33"/>
            <w:tcMar/>
          </w:tcPr>
          <w:p w:rsidRPr="00B65B2E" w:rsidR="008151F2" w:rsidP="00B65B2E" w:rsidRDefault="008151F2" w14:paraId="0AD92BB1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65B2E">
              <w:rPr>
                <w:lang w:val="nn-NO"/>
              </w:rPr>
              <w:t xml:space="preserve">Forklare korleis endringar i samfunnet har påverka levealder og barnefødslar. </w:t>
            </w:r>
          </w:p>
          <w:p w:rsidRPr="00B65B2E" w:rsidR="008151F2" w:rsidP="00B65B2E" w:rsidRDefault="008151F2" w14:paraId="486DD3D5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65B2E">
              <w:rPr>
                <w:lang w:val="nn-NO"/>
              </w:rPr>
              <w:t>Forklare årsaker til innvandring til og utvandring frå Norge.</w:t>
            </w:r>
          </w:p>
          <w:p w:rsidRPr="00B65B2E" w:rsidR="008151F2" w:rsidP="00B65B2E" w:rsidRDefault="008151F2" w14:paraId="38646480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65B2E">
              <w:rPr>
                <w:lang w:val="nn-NO"/>
              </w:rPr>
              <w:t xml:space="preserve">Gi døme på korleis teknologi har påverka levekåra i Norge. </w:t>
            </w:r>
          </w:p>
          <w:p w:rsidRPr="00B65B2E" w:rsidR="008151F2" w:rsidP="00B65B2E" w:rsidRDefault="008151F2" w14:paraId="6BAC64EB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B65B2E">
              <w:rPr>
                <w:lang w:val="nn-NO"/>
              </w:rPr>
              <w:t xml:space="preserve">Forklare kva som kjenneteiknar velferdsstaten Norge. </w:t>
            </w:r>
          </w:p>
          <w:p w:rsidRPr="00B65B2E" w:rsidR="008151F2" w:rsidP="00B65B2E" w:rsidRDefault="008151F2" w14:paraId="499A2497" w14:textId="2447A5B2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B65B2E">
              <w:rPr>
                <w:lang w:val="nn-NO"/>
              </w:rPr>
              <w:t>Reflektere over nokre av utfordringane velferdsstaten står ovanfor.</w:t>
            </w:r>
          </w:p>
        </w:tc>
        <w:tc>
          <w:tcPr>
            <w:tcW w:w="4826" w:type="dxa"/>
            <w:vMerge/>
            <w:tcMar/>
          </w:tcPr>
          <w:p w:rsidRPr="008D50C0" w:rsidR="008151F2" w:rsidP="008D50C0" w:rsidRDefault="008151F2" w14:paraId="48939988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</w:p>
        </w:tc>
      </w:tr>
      <w:tr w:rsidRPr="008D50C0" w:rsidR="008151F2" w:rsidTr="5364F723" w14:paraId="1EAAEA8D" w14:textId="5DDE86CD">
        <w:tc>
          <w:tcPr>
            <w:tcW w:w="1162" w:type="dxa"/>
            <w:vMerge/>
            <w:tcMar/>
          </w:tcPr>
          <w:p w:rsidRPr="008D50C0" w:rsidR="008151F2" w:rsidP="00133E49" w:rsidRDefault="008151F2" w14:paraId="76FA625B" w14:textId="77777777">
            <w:pPr>
              <w:spacing w:line="240" w:lineRule="auto"/>
              <w:rPr>
                <w:lang w:val="nn-NO"/>
              </w:rPr>
            </w:pPr>
          </w:p>
        </w:tc>
        <w:tc>
          <w:tcPr>
            <w:tcW w:w="1279" w:type="dxa"/>
            <w:shd w:val="clear" w:color="auto" w:fill="FFF2CC" w:themeFill="accent4" w:themeFillTint="33"/>
            <w:tcMar/>
          </w:tcPr>
          <w:p w:rsidR="008151F2" w:rsidP="00133E49" w:rsidRDefault="008151F2" w14:paraId="1623E17E" w14:textId="77777777">
            <w:pPr>
              <w:spacing w:line="240" w:lineRule="auto"/>
              <w:rPr>
                <w:lang w:val="nn-NO"/>
              </w:rPr>
            </w:pPr>
            <w:r w:rsidRPr="008D50C0">
              <w:rPr>
                <w:lang w:val="nn-NO"/>
              </w:rPr>
              <w:t>6 veker</w:t>
            </w:r>
          </w:p>
          <w:p w:rsidRPr="008D50C0" w:rsidR="008151F2" w:rsidP="00133E49" w:rsidRDefault="008151F2" w14:paraId="70B3F4A0" w14:textId="12EA72B5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46, 47, 48, 49, 1 og 2</w:t>
            </w:r>
          </w:p>
        </w:tc>
        <w:tc>
          <w:tcPr>
            <w:tcW w:w="3622" w:type="dxa"/>
            <w:shd w:val="clear" w:color="auto" w:fill="FFF2CC" w:themeFill="accent4" w:themeFillTint="33"/>
            <w:tcMar/>
          </w:tcPr>
          <w:p w:rsidRPr="008D50C0" w:rsidR="008151F2" w:rsidP="00FF24F0" w:rsidRDefault="008151F2" w14:paraId="6C7BE9A5" w14:textId="4EFCFD0D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5. Demokratiske idear – frå antikken til 1814</w:t>
            </w:r>
          </w:p>
          <w:p w:rsidRPr="008D50C0" w:rsidR="008151F2" w:rsidP="00FF24F0" w:rsidRDefault="008151F2" w14:paraId="42BCA093" w14:textId="6EF98F09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6. Demokrati for alle - frå 1814 til i dag</w:t>
            </w:r>
          </w:p>
        </w:tc>
        <w:tc>
          <w:tcPr>
            <w:tcW w:w="5541" w:type="dxa"/>
            <w:shd w:val="clear" w:color="auto" w:fill="FFF2CC" w:themeFill="accent4" w:themeFillTint="33"/>
            <w:tcMar/>
          </w:tcPr>
          <w:p w:rsidR="008151F2" w:rsidP="00FF24F0" w:rsidRDefault="008151F2" w14:paraId="5F033EBC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8D50C0">
              <w:rPr>
                <w:rFonts w:cstheme="minorHAnsi"/>
                <w:b/>
                <w:bCs/>
                <w:szCs w:val="24"/>
                <w:lang w:val="nn-NO"/>
              </w:rPr>
              <w:t>Demokratiforståing og deltaking</w:t>
            </w:r>
          </w:p>
          <w:p w:rsidRPr="008D50C0" w:rsidR="008151F2" w:rsidP="00FF24F0" w:rsidRDefault="008151F2" w14:paraId="33853D30" w14:textId="220CC58C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Reflektere over korleis menneske har kjempa og kjempar for endringar i samfunnet og samstundes har vore og er påverka av geografiske forhold og historisk kontekst.</w:t>
            </w:r>
          </w:p>
          <w:p w:rsidRPr="008D50C0" w:rsidR="008151F2" w:rsidP="00FF24F0" w:rsidRDefault="008151F2" w14:paraId="19891CC0" w14:textId="77777777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Beskrive trekk ved det politiske systemet og velferdssamfunnet i Noreg i dag og reflektere over sentrale utfordringar.</w:t>
            </w:r>
          </w:p>
          <w:p w:rsidRPr="008D50C0" w:rsidR="008151F2" w:rsidP="00FF24F0" w:rsidRDefault="008151F2" w14:paraId="3C20C213" w14:textId="77777777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Utforske korleis teknologi har vore og framleis er ein endringsfaktor, og drøfte innverknaden teknologien har hatt og har på̊ enkeltmenneske, samfunn og natur.</w:t>
            </w:r>
          </w:p>
          <w:p w:rsidRPr="008D50C0" w:rsidR="008151F2" w:rsidP="00FF24F0" w:rsidRDefault="008151F2" w14:paraId="59690A62" w14:textId="4FC221F3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Utforske ulike plattformer for digital samhandling og reflektere over korleis digital deltaking og samhandling påverkar forma på̊ og innhaldet i samfunnsdebatten.</w:t>
            </w:r>
          </w:p>
        </w:tc>
        <w:tc>
          <w:tcPr>
            <w:tcW w:w="4826" w:type="dxa"/>
            <w:shd w:val="clear" w:color="auto" w:fill="FFF2CC" w:themeFill="accent4" w:themeFillTint="33"/>
            <w:tcMar/>
          </w:tcPr>
          <w:p w:rsidRPr="007135AD" w:rsidR="008151F2" w:rsidP="00F04FD1" w:rsidRDefault="008151F2" w14:paraId="1AFCE071" w14:textId="7777777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7135AD">
              <w:rPr>
                <w:lang w:val="nn-NO"/>
              </w:rPr>
              <w:t xml:space="preserve">Gi døme på at folk har kjempa for medbestemming og demokrati. </w:t>
            </w:r>
          </w:p>
          <w:p w:rsidRPr="007135AD" w:rsidR="008151F2" w:rsidP="00F04FD1" w:rsidRDefault="008151F2" w14:paraId="723B08F8" w14:textId="7777777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7135AD">
              <w:rPr>
                <w:lang w:val="nn-NO"/>
              </w:rPr>
              <w:t>Forklare hovudtankane i den norske grunnlova frå 1814.</w:t>
            </w:r>
          </w:p>
          <w:p w:rsidRPr="007135AD" w:rsidR="008151F2" w:rsidP="00F04FD1" w:rsidRDefault="008151F2" w14:paraId="5DD3FB97" w14:textId="7777777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7135AD">
              <w:rPr>
                <w:lang w:val="nn-NO"/>
              </w:rPr>
              <w:t xml:space="preserve">Fortelje kor ideane i Grunnlova kjem frå. </w:t>
            </w:r>
          </w:p>
          <w:p w:rsidRPr="007135AD" w:rsidR="008151F2" w:rsidP="00F04FD1" w:rsidRDefault="008151F2" w14:paraId="2867C678" w14:textId="03C2632F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7135AD">
              <w:rPr>
                <w:lang w:val="nn-NO"/>
              </w:rPr>
              <w:t xml:space="preserve">Reflektere over at ideane om demokrati og maktfordeling har endra seg gjennom tida. </w:t>
            </w:r>
          </w:p>
          <w:p w:rsidRPr="007135AD" w:rsidR="008151F2" w:rsidP="00F04FD1" w:rsidRDefault="008151F2" w14:paraId="29AF86C7" w14:textId="77777777">
            <w:pPr>
              <w:pStyle w:val="Listeavsnitt"/>
              <w:numPr>
                <w:ilvl w:val="0"/>
                <w:numId w:val="2"/>
              </w:numPr>
              <w:spacing w:line="240" w:lineRule="auto"/>
              <w:rPr>
                <w:lang w:val="nn-NO"/>
              </w:rPr>
            </w:pPr>
            <w:r w:rsidRPr="007135AD">
              <w:rPr>
                <w:lang w:val="nn-NO"/>
              </w:rPr>
              <w:t>Diskutere kor demokratisk Grunnlova av 1814 var.</w:t>
            </w:r>
          </w:p>
          <w:p w:rsidRPr="007135AD" w:rsidR="008151F2" w:rsidP="00F04FD1" w:rsidRDefault="008151F2" w14:paraId="4DD24740" w14:textId="7777777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7135AD">
              <w:rPr>
                <w:lang w:val="nn-NO"/>
              </w:rPr>
              <w:t xml:space="preserve">Forklare korleis fleire menneske begynte å delta i demokratiet i Norge i løpet av 1800-talet, og korleis det heng saman med andre endringar i samfunnet. </w:t>
            </w:r>
          </w:p>
          <w:p w:rsidRPr="007135AD" w:rsidR="008151F2" w:rsidP="00F04FD1" w:rsidRDefault="008151F2" w14:paraId="17043C9E" w14:textId="7777777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7135AD">
              <w:rPr>
                <w:lang w:val="nn-NO"/>
              </w:rPr>
              <w:t>Diskutere kvifor norske kvinner fekk stemmerett i 1913.</w:t>
            </w:r>
          </w:p>
          <w:p w:rsidRPr="007135AD" w:rsidR="008151F2" w:rsidP="00F04FD1" w:rsidRDefault="008151F2" w14:paraId="18962F20" w14:textId="7777777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lang w:val="nn-NO"/>
              </w:rPr>
            </w:pPr>
            <w:r w:rsidRPr="007135AD">
              <w:rPr>
                <w:lang w:val="nn-NO"/>
              </w:rPr>
              <w:t xml:space="preserve">Forklare korleis vi har fått meir likestilling i Norge. </w:t>
            </w:r>
          </w:p>
          <w:p w:rsidRPr="007135AD" w:rsidR="008151F2" w:rsidP="00F04FD1" w:rsidRDefault="008151F2" w14:paraId="6042F51E" w14:textId="77777777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7135AD">
              <w:rPr>
                <w:lang w:val="nn-NO"/>
              </w:rPr>
              <w:t xml:space="preserve">Diskutere om alle har like moglegheiter til å delta i demokratiet i dag, eller om nokre grupper i samfunnet har meir makt enn andre. </w:t>
            </w:r>
          </w:p>
          <w:p w:rsidRPr="008D50C0" w:rsidR="008151F2" w:rsidP="00F04FD1" w:rsidRDefault="008151F2" w14:paraId="5A9B9036" w14:textId="383B9153">
            <w:pPr>
              <w:pStyle w:val="Listeavsnitt"/>
              <w:numPr>
                <w:ilvl w:val="0"/>
                <w:numId w:val="2"/>
              </w:numPr>
              <w:spacing w:after="0"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7135AD">
              <w:rPr>
                <w:lang w:val="nn-NO"/>
              </w:rPr>
              <w:t>Drøfte korleis netthets kan påverke samfunnsdebatten.</w:t>
            </w:r>
          </w:p>
        </w:tc>
        <w:tc>
          <w:tcPr>
            <w:tcW w:w="4826" w:type="dxa"/>
            <w:vMerge/>
            <w:tcMar/>
          </w:tcPr>
          <w:p w:rsidRPr="008D50C0" w:rsidR="008151F2" w:rsidP="00FF24F0" w:rsidRDefault="008151F2" w14:paraId="3CE649C1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</w:p>
        </w:tc>
      </w:tr>
      <w:tr w:rsidRPr="008D50C0" w:rsidR="008151F2" w:rsidTr="5364F723" w14:paraId="100FF1B2" w14:textId="08DB7326">
        <w:tc>
          <w:tcPr>
            <w:tcW w:w="1162" w:type="dxa"/>
            <w:vMerge/>
            <w:tcMar/>
          </w:tcPr>
          <w:p w:rsidRPr="008D50C0" w:rsidR="008151F2" w:rsidP="00133E49" w:rsidRDefault="008151F2" w14:paraId="4BCFDA89" w14:textId="77777777">
            <w:pPr>
              <w:spacing w:line="240" w:lineRule="auto"/>
              <w:rPr>
                <w:lang w:val="nn-NO"/>
              </w:rPr>
            </w:pPr>
          </w:p>
        </w:tc>
        <w:tc>
          <w:tcPr>
            <w:tcW w:w="1279" w:type="dxa"/>
            <w:shd w:val="clear" w:color="auto" w:fill="FFF2CC" w:themeFill="accent4" w:themeFillTint="33"/>
            <w:tcMar/>
          </w:tcPr>
          <w:p w:rsidR="008151F2" w:rsidP="00133E49" w:rsidRDefault="008151F2" w14:paraId="62BD73D7" w14:textId="77777777">
            <w:pPr>
              <w:spacing w:line="240" w:lineRule="auto"/>
              <w:rPr>
                <w:lang w:val="nn-NO"/>
              </w:rPr>
            </w:pPr>
            <w:r w:rsidRPr="008D50C0">
              <w:rPr>
                <w:lang w:val="nn-NO"/>
              </w:rPr>
              <w:t>3 veker</w:t>
            </w:r>
          </w:p>
          <w:p w:rsidRPr="008D50C0" w:rsidR="008151F2" w:rsidP="00133E49" w:rsidRDefault="008151F2" w14:paraId="1DF4E756" w14:textId="79A9C478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3, 4 og 5</w:t>
            </w:r>
          </w:p>
        </w:tc>
        <w:tc>
          <w:tcPr>
            <w:tcW w:w="3622" w:type="dxa"/>
            <w:shd w:val="clear" w:color="auto" w:fill="FFF2CC" w:themeFill="accent4" w:themeFillTint="33"/>
            <w:tcMar/>
          </w:tcPr>
          <w:p w:rsidRPr="008D50C0" w:rsidR="008151F2" w:rsidP="00133E49" w:rsidRDefault="008151F2" w14:paraId="575B85FD" w14:textId="70977ED7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7. Demokrati i praksis – medverking og engasjement</w:t>
            </w:r>
          </w:p>
        </w:tc>
        <w:tc>
          <w:tcPr>
            <w:tcW w:w="5541" w:type="dxa"/>
            <w:shd w:val="clear" w:color="auto" w:fill="FFF2CC" w:themeFill="accent4" w:themeFillTint="33"/>
            <w:tcMar/>
          </w:tcPr>
          <w:p w:rsidRPr="008D50C0" w:rsidR="008151F2" w:rsidP="00FF24F0" w:rsidRDefault="008151F2" w14:paraId="608BC720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8D50C0">
              <w:rPr>
                <w:rFonts w:cstheme="minorHAnsi"/>
                <w:b/>
                <w:bCs/>
                <w:szCs w:val="24"/>
                <w:lang w:val="nn-NO"/>
              </w:rPr>
              <w:t>Demokratiforståing og deltaking</w:t>
            </w:r>
          </w:p>
          <w:p w:rsidRPr="008D50C0" w:rsidR="008151F2" w:rsidP="00FF24F0" w:rsidRDefault="008151F2" w14:paraId="6D62F029" w14:textId="77777777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Utforske ulike plattformer for digital samhandling og reflektere over korleis digital deltaking og samhandling påverkar forma på og innhaldet i samfunnsdebatten.</w:t>
            </w:r>
          </w:p>
          <w:p w:rsidRPr="008D50C0" w:rsidR="008151F2" w:rsidP="00FF24F0" w:rsidRDefault="008151F2" w14:paraId="6D301A24" w14:textId="07A4576C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Reflektere over korleis menneske har kjempa og kjempar for endringar i samfunnet og samstundes har vore og er påverka av geografiske forhold og historisk kontekst.</w:t>
            </w:r>
          </w:p>
        </w:tc>
        <w:tc>
          <w:tcPr>
            <w:tcW w:w="4826" w:type="dxa"/>
            <w:shd w:val="clear" w:color="auto" w:fill="FFF2CC" w:themeFill="accent4" w:themeFillTint="33"/>
            <w:tcMar/>
          </w:tcPr>
          <w:p w:rsidRPr="00BA76D9" w:rsidR="008151F2" w:rsidP="00BA76D9" w:rsidRDefault="008151F2" w14:paraId="72C208BD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A76D9">
              <w:rPr>
                <w:lang w:val="nn-NO"/>
              </w:rPr>
              <w:t xml:space="preserve">Vite korleis du kan vere med på å påverke politiske avgjersler. </w:t>
            </w:r>
          </w:p>
          <w:p w:rsidRPr="00BA76D9" w:rsidR="008151F2" w:rsidP="00BA76D9" w:rsidRDefault="008151F2" w14:paraId="18D62908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A76D9">
              <w:rPr>
                <w:lang w:val="nn-NO"/>
              </w:rPr>
              <w:t>Beskrive ulike former for samarbeid, medverking og deltaking i samfunnet.</w:t>
            </w:r>
          </w:p>
          <w:p w:rsidRPr="00BA76D9" w:rsidR="008151F2" w:rsidP="00BA76D9" w:rsidRDefault="008151F2" w14:paraId="6AF0E0CF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BA76D9">
              <w:rPr>
                <w:lang w:val="nn-NO"/>
              </w:rPr>
              <w:t xml:space="preserve">Forstå kvifor deltaking og medverking er viktig for eit demokrati. </w:t>
            </w:r>
          </w:p>
          <w:p w:rsidRPr="00BA76D9" w:rsidR="008151F2" w:rsidP="00BA76D9" w:rsidRDefault="008151F2" w14:paraId="69943561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BA76D9">
              <w:rPr>
                <w:lang w:val="nn-NO"/>
              </w:rPr>
              <w:t xml:space="preserve">Delta i diskusjonar på ein demokratisk måte. </w:t>
            </w:r>
          </w:p>
          <w:p w:rsidRPr="008D50C0" w:rsidR="008151F2" w:rsidP="00BA76D9" w:rsidRDefault="008151F2" w14:paraId="348E99EE" w14:textId="2DE29C55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BA76D9">
              <w:rPr>
                <w:lang w:val="nn-NO"/>
              </w:rPr>
              <w:t>Ha innsikt i korleis sosiale media kan bli brukt for deltaking og medverking.</w:t>
            </w:r>
          </w:p>
        </w:tc>
        <w:tc>
          <w:tcPr>
            <w:tcW w:w="4826" w:type="dxa"/>
            <w:vMerge/>
            <w:tcMar/>
          </w:tcPr>
          <w:p w:rsidRPr="008D50C0" w:rsidR="008151F2" w:rsidP="00FF24F0" w:rsidRDefault="008151F2" w14:paraId="65DD2ED3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</w:p>
        </w:tc>
      </w:tr>
      <w:tr w:rsidRPr="008D50C0" w:rsidR="008151F2" w:rsidTr="5364F723" w14:paraId="5961BC8A" w14:textId="6D91FFF9">
        <w:tc>
          <w:tcPr>
            <w:tcW w:w="1162" w:type="dxa"/>
            <w:vMerge/>
            <w:tcMar/>
          </w:tcPr>
          <w:p w:rsidRPr="008D50C0" w:rsidR="008151F2" w:rsidP="00133E49" w:rsidRDefault="008151F2" w14:paraId="0C780635" w14:textId="71480899">
            <w:pPr>
              <w:spacing w:line="240" w:lineRule="auto"/>
              <w:rPr>
                <w:lang w:val="nn-NO"/>
              </w:rPr>
            </w:pPr>
          </w:p>
        </w:tc>
        <w:tc>
          <w:tcPr>
            <w:tcW w:w="1279" w:type="dxa"/>
            <w:shd w:val="clear" w:color="auto" w:fill="FFF2CC" w:themeFill="accent4" w:themeFillTint="33"/>
            <w:tcMar/>
          </w:tcPr>
          <w:p w:rsidR="008151F2" w:rsidP="00133E49" w:rsidRDefault="008151F2" w14:paraId="270972B8" w14:textId="77777777">
            <w:pPr>
              <w:spacing w:line="240" w:lineRule="auto"/>
              <w:rPr>
                <w:lang w:val="nn-NO"/>
              </w:rPr>
            </w:pPr>
            <w:r w:rsidRPr="008D50C0">
              <w:rPr>
                <w:lang w:val="nn-NO"/>
              </w:rPr>
              <w:t>3 veker</w:t>
            </w:r>
          </w:p>
          <w:p w:rsidRPr="008D50C0" w:rsidR="008151F2" w:rsidP="00133E49" w:rsidRDefault="008151F2" w14:paraId="4EB7E5CC" w14:textId="1FF2F21E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6, 7 og 8</w:t>
            </w:r>
          </w:p>
        </w:tc>
        <w:tc>
          <w:tcPr>
            <w:tcW w:w="3622" w:type="dxa"/>
            <w:shd w:val="clear" w:color="auto" w:fill="FFF2CC" w:themeFill="accent4" w:themeFillTint="33"/>
            <w:tcMar/>
          </w:tcPr>
          <w:p w:rsidRPr="008D50C0" w:rsidR="008151F2" w:rsidP="00FF24F0" w:rsidRDefault="008151F2" w14:paraId="7FF79C6C" w14:textId="49E5497E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8. Streik og samarbeid – frå kamp til rettigheiter i arbeidslivet</w:t>
            </w:r>
          </w:p>
        </w:tc>
        <w:tc>
          <w:tcPr>
            <w:tcW w:w="5541" w:type="dxa"/>
            <w:shd w:val="clear" w:color="auto" w:fill="FFF2CC" w:themeFill="accent4" w:themeFillTint="33"/>
            <w:tcMar/>
          </w:tcPr>
          <w:p w:rsidRPr="008D50C0" w:rsidR="008151F2" w:rsidP="00FF24F0" w:rsidRDefault="008151F2" w14:paraId="55ED3257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8D50C0">
              <w:rPr>
                <w:rFonts w:cstheme="minorHAnsi"/>
                <w:b/>
                <w:bCs/>
                <w:szCs w:val="24"/>
                <w:lang w:val="nn-NO"/>
              </w:rPr>
              <w:t>Demokratiforståing og deltaking</w:t>
            </w:r>
          </w:p>
          <w:p w:rsidRPr="008D50C0" w:rsidR="008151F2" w:rsidP="00FF24F0" w:rsidRDefault="008151F2" w14:paraId="07B10641" w14:textId="77777777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Reflektere over korleis menneske har kjempa og kjempar for endringar i samfunnet og samstundes har vore og er påverka av geografiske forhold og historisk kontekst.</w:t>
            </w:r>
          </w:p>
          <w:p w:rsidRPr="008D50C0" w:rsidR="008151F2" w:rsidP="00FF24F0" w:rsidRDefault="008151F2" w14:paraId="2D49AC81" w14:textId="77777777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Vurdere korleis arbeid, inntekt og forbruk kan påverke personleg økonomi, levestandard og livskvalitet.</w:t>
            </w:r>
          </w:p>
          <w:p w:rsidRPr="008D50C0" w:rsidR="008151F2" w:rsidP="00FF24F0" w:rsidRDefault="008151F2" w14:paraId="5938C8DA" w14:textId="7E6B8FE0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Beskrive trekk ved det politiske systemet og velferdssamfunnet i Noreg i dag og reflektere over sentrale utfordringar.</w:t>
            </w:r>
          </w:p>
        </w:tc>
        <w:tc>
          <w:tcPr>
            <w:tcW w:w="4826" w:type="dxa"/>
            <w:shd w:val="clear" w:color="auto" w:fill="FFF2CC" w:themeFill="accent4" w:themeFillTint="33"/>
            <w:tcMar/>
          </w:tcPr>
          <w:p w:rsidRPr="00D06C7B" w:rsidR="008151F2" w:rsidP="00E066E7" w:rsidRDefault="008151F2" w14:paraId="24E8A970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D06C7B">
              <w:rPr>
                <w:lang w:val="nn-NO"/>
              </w:rPr>
              <w:t xml:space="preserve">Gjere greie for korleis arbeidarar har kjempa for rettigheitene sine. </w:t>
            </w:r>
          </w:p>
          <w:p w:rsidRPr="00D06C7B" w:rsidR="008151F2" w:rsidP="00E066E7" w:rsidRDefault="008151F2" w14:paraId="0CB8ECDB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D06C7B">
              <w:rPr>
                <w:lang w:val="nn-NO"/>
              </w:rPr>
              <w:t>Forklare kva arbeidsmiljølova er, og diskutere kva den betyr for oss i dag.</w:t>
            </w:r>
          </w:p>
          <w:p w:rsidRPr="00D06C7B" w:rsidR="008151F2" w:rsidP="00E066E7" w:rsidRDefault="008151F2" w14:paraId="2D6345C2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D06C7B">
              <w:rPr>
                <w:lang w:val="nn-NO"/>
              </w:rPr>
              <w:t xml:space="preserve">Reflektere over kvifor arbeidarane sine levekår har endra seg over tid, og kvifor dei er ulike i forskjellige land. </w:t>
            </w:r>
          </w:p>
          <w:p w:rsidRPr="00D06C7B" w:rsidR="008151F2" w:rsidP="00E066E7" w:rsidRDefault="008151F2" w14:paraId="5477DFCB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D06C7B">
              <w:rPr>
                <w:lang w:val="nn-NO"/>
              </w:rPr>
              <w:t xml:space="preserve">Utforske kva rettigheitar som gjeld i arbeidslivet i dag, spesielt for ungdom. </w:t>
            </w:r>
          </w:p>
          <w:p w:rsidRPr="00D06C7B" w:rsidR="008151F2" w:rsidP="00FF24F0" w:rsidRDefault="008151F2" w14:paraId="337CC0D5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</w:p>
        </w:tc>
        <w:tc>
          <w:tcPr>
            <w:tcW w:w="4826" w:type="dxa"/>
            <w:vMerge/>
            <w:tcMar/>
          </w:tcPr>
          <w:p w:rsidRPr="008D50C0" w:rsidR="008151F2" w:rsidP="00FF24F0" w:rsidRDefault="008151F2" w14:paraId="1515E7E6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</w:p>
        </w:tc>
      </w:tr>
      <w:tr w:rsidRPr="008D50C0" w:rsidR="008151F2" w:rsidTr="5364F723" w14:paraId="2FF0E567" w14:textId="7D01A9D8">
        <w:tc>
          <w:tcPr>
            <w:tcW w:w="1162" w:type="dxa"/>
            <w:vMerge/>
            <w:tcMar/>
          </w:tcPr>
          <w:p w:rsidRPr="008D50C0" w:rsidR="008151F2" w:rsidP="00133E49" w:rsidRDefault="008151F2" w14:paraId="7B6735A8" w14:textId="77777777">
            <w:pPr>
              <w:spacing w:line="240" w:lineRule="auto"/>
              <w:rPr>
                <w:lang w:val="nn-NO"/>
              </w:rPr>
            </w:pPr>
          </w:p>
        </w:tc>
        <w:tc>
          <w:tcPr>
            <w:tcW w:w="1279" w:type="dxa"/>
            <w:shd w:val="clear" w:color="auto" w:fill="FFF2CC" w:themeFill="accent4" w:themeFillTint="33"/>
            <w:tcMar/>
          </w:tcPr>
          <w:p w:rsidR="008151F2" w:rsidP="00133E49" w:rsidRDefault="008151F2" w14:paraId="1394A655" w14:textId="77777777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3 veker</w:t>
            </w:r>
          </w:p>
          <w:p w:rsidRPr="008D50C0" w:rsidR="008151F2" w:rsidP="00133E49" w:rsidRDefault="008151F2" w14:paraId="41827760" w14:textId="00AED97A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10, 11 og 12</w:t>
            </w:r>
          </w:p>
        </w:tc>
        <w:tc>
          <w:tcPr>
            <w:tcW w:w="3622" w:type="dxa"/>
            <w:shd w:val="clear" w:color="auto" w:fill="FFF2CC" w:themeFill="accent4" w:themeFillTint="33"/>
            <w:tcMar/>
          </w:tcPr>
          <w:p w:rsidRPr="008D50C0" w:rsidR="008151F2" w:rsidP="00133E49" w:rsidRDefault="008151F2" w14:paraId="452A75C4" w14:textId="118F2D01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9 Norsk politikk – politiske parti</w:t>
            </w:r>
            <w:r>
              <w:rPr>
                <w:rFonts w:cstheme="minorHAnsi"/>
                <w:szCs w:val="24"/>
                <w:lang w:val="nn-NO"/>
              </w:rPr>
              <w:t xml:space="preserve"> </w:t>
            </w:r>
            <w:r w:rsidRPr="008D50C0">
              <w:rPr>
                <w:rFonts w:cstheme="minorHAnsi"/>
                <w:szCs w:val="24"/>
                <w:lang w:val="nn-NO"/>
              </w:rPr>
              <w:t>og ideologiar</w:t>
            </w:r>
          </w:p>
        </w:tc>
        <w:tc>
          <w:tcPr>
            <w:tcW w:w="5541" w:type="dxa"/>
            <w:shd w:val="clear" w:color="auto" w:fill="FFF2CC" w:themeFill="accent4" w:themeFillTint="33"/>
            <w:tcMar/>
          </w:tcPr>
          <w:p w:rsidRPr="008D50C0" w:rsidR="008151F2" w:rsidP="00FF24F0" w:rsidRDefault="008151F2" w14:paraId="6AF57348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8D50C0">
              <w:rPr>
                <w:rFonts w:cstheme="minorHAnsi"/>
                <w:b/>
                <w:bCs/>
                <w:szCs w:val="24"/>
                <w:lang w:val="nn-NO"/>
              </w:rPr>
              <w:t>Demokratiforståing og deltaking</w:t>
            </w:r>
          </w:p>
          <w:p w:rsidRPr="008D50C0" w:rsidR="008151F2" w:rsidP="00FF24F0" w:rsidRDefault="008151F2" w14:paraId="655474CF" w14:textId="77777777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Beskrive trekk ved det politiske systemet og velferdssamfunnet i Noreg i dag og reflektere over sentrale utfordringar.</w:t>
            </w:r>
          </w:p>
          <w:p w:rsidRPr="008D50C0" w:rsidR="008151F2" w:rsidP="00FF24F0" w:rsidRDefault="008151F2" w14:paraId="08F4BC85" w14:textId="74121984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Reflektere over kva for aktørar som har makt i samfunnet i dag, og korleis desse grunngir standpunkta sine.</w:t>
            </w:r>
          </w:p>
        </w:tc>
        <w:tc>
          <w:tcPr>
            <w:tcW w:w="4826" w:type="dxa"/>
            <w:shd w:val="clear" w:color="auto" w:fill="FFF2CC" w:themeFill="accent4" w:themeFillTint="33"/>
            <w:tcMar/>
          </w:tcPr>
          <w:p w:rsidRPr="00D06C7B" w:rsidR="008151F2" w:rsidP="00A04E83" w:rsidRDefault="008151F2" w14:paraId="3C755FED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D06C7B">
              <w:rPr>
                <w:lang w:val="nn-NO"/>
              </w:rPr>
              <w:t>Kjenne til nokre hovudtrekk ved det politiske systemet i Norge.</w:t>
            </w:r>
          </w:p>
          <w:p w:rsidRPr="00D06C7B" w:rsidR="008151F2" w:rsidP="00A04E83" w:rsidRDefault="008151F2" w14:paraId="7DEDDD56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D06C7B">
              <w:rPr>
                <w:lang w:val="nn-NO"/>
              </w:rPr>
              <w:t>Kjenne til ulike politiske parti i Norge.</w:t>
            </w:r>
          </w:p>
          <w:p w:rsidRPr="00D06C7B" w:rsidR="008151F2" w:rsidP="00A04E83" w:rsidRDefault="008151F2" w14:paraId="29512F12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D06C7B">
              <w:rPr>
                <w:lang w:val="nn-NO"/>
              </w:rPr>
              <w:t>Forstå nokre hovudforskjeller mellom dei politiske partia.</w:t>
            </w:r>
          </w:p>
          <w:p w:rsidRPr="00D06C7B" w:rsidR="008151F2" w:rsidP="00A04E83" w:rsidRDefault="008151F2" w14:paraId="2A877EB6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D06C7B">
              <w:rPr>
                <w:lang w:val="nn-NO"/>
              </w:rPr>
              <w:t xml:space="preserve">Vite kva oppgåver dei politiske partia har i det demokratiske systemet vårt. </w:t>
            </w:r>
          </w:p>
          <w:p w:rsidRPr="00D06C7B" w:rsidR="008151F2" w:rsidP="00D06C7B" w:rsidRDefault="008151F2" w14:paraId="5923DF68" w14:textId="53D63781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D06C7B">
              <w:rPr>
                <w:lang w:val="nn-NO"/>
              </w:rPr>
              <w:t xml:space="preserve">Forstå nokre samanhengar mellom ideologiar og politiske parti. </w:t>
            </w:r>
          </w:p>
        </w:tc>
        <w:tc>
          <w:tcPr>
            <w:tcW w:w="4826" w:type="dxa"/>
            <w:vMerge/>
            <w:tcMar/>
          </w:tcPr>
          <w:p w:rsidRPr="008D50C0" w:rsidR="008151F2" w:rsidP="00FF24F0" w:rsidRDefault="008151F2" w14:paraId="43DDC625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</w:p>
        </w:tc>
      </w:tr>
      <w:tr w:rsidRPr="008D50C0" w:rsidR="008151F2" w:rsidTr="5364F723" w14:paraId="2C45E86B" w14:textId="2DFAC4A7">
        <w:tc>
          <w:tcPr>
            <w:tcW w:w="1162" w:type="dxa"/>
            <w:vMerge w:val="restart"/>
            <w:shd w:val="clear" w:color="auto" w:fill="E2EFD9" w:themeFill="accent6" w:themeFillTint="33"/>
            <w:tcMar/>
          </w:tcPr>
          <w:p w:rsidR="008151F2" w:rsidP="00FF24F0" w:rsidRDefault="008151F2" w14:paraId="0234380A" w14:textId="77777777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5 + 6</w:t>
            </w:r>
          </w:p>
          <w:p w:rsidRPr="00B56295" w:rsidR="00AD33AE" w:rsidP="00FF24F0" w:rsidRDefault="00B56295" w14:paraId="479D64E7" w14:textId="63532D30">
            <w:pPr>
              <w:spacing w:line="240" w:lineRule="auto"/>
              <w:rPr>
                <w:b/>
                <w:bCs/>
                <w:lang w:val="nn-NO"/>
              </w:rPr>
            </w:pPr>
            <w:r w:rsidRPr="00B56295">
              <w:rPr>
                <w:b/>
                <w:bCs/>
                <w:lang w:val="nn-NO"/>
              </w:rPr>
              <w:t>Ei berekraftig verd</w:t>
            </w:r>
          </w:p>
        </w:tc>
        <w:tc>
          <w:tcPr>
            <w:tcW w:w="1279" w:type="dxa"/>
            <w:shd w:val="clear" w:color="auto" w:fill="E2EFD9" w:themeFill="accent6" w:themeFillTint="33"/>
            <w:tcMar/>
          </w:tcPr>
          <w:p w:rsidR="008151F2" w:rsidP="00FF24F0" w:rsidRDefault="008151F2" w14:paraId="1526340B" w14:textId="77777777">
            <w:pPr>
              <w:spacing w:line="240" w:lineRule="auto"/>
              <w:rPr>
                <w:lang w:val="nn-NO"/>
              </w:rPr>
            </w:pPr>
            <w:r w:rsidRPr="008D50C0">
              <w:rPr>
                <w:lang w:val="nn-NO"/>
              </w:rPr>
              <w:t>3 veker</w:t>
            </w:r>
          </w:p>
          <w:p w:rsidRPr="008D50C0" w:rsidR="008151F2" w:rsidP="00FF24F0" w:rsidRDefault="008151F2" w14:paraId="7C34CC81" w14:textId="472CF736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13, 15 og 16</w:t>
            </w:r>
          </w:p>
        </w:tc>
        <w:tc>
          <w:tcPr>
            <w:tcW w:w="3622" w:type="dxa"/>
            <w:shd w:val="clear" w:color="auto" w:fill="E2EFD9" w:themeFill="accent6" w:themeFillTint="33"/>
            <w:tcMar/>
          </w:tcPr>
          <w:p w:rsidRPr="008D50C0" w:rsidR="008151F2" w:rsidP="00FF24F0" w:rsidRDefault="008151F2" w14:paraId="109661DC" w14:textId="480C416D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10. Mennesket og naturen – teknologiske revolusjoner</w:t>
            </w:r>
          </w:p>
        </w:tc>
        <w:tc>
          <w:tcPr>
            <w:tcW w:w="5541" w:type="dxa"/>
            <w:shd w:val="clear" w:color="auto" w:fill="E2EFD9" w:themeFill="accent6" w:themeFillTint="33"/>
            <w:tcMar/>
          </w:tcPr>
          <w:p w:rsidRPr="008D50C0" w:rsidR="008151F2" w:rsidP="00FF24F0" w:rsidRDefault="008151F2" w14:paraId="5D76488C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8D50C0">
              <w:rPr>
                <w:rFonts w:cstheme="minorHAnsi"/>
                <w:b/>
                <w:bCs/>
                <w:szCs w:val="24"/>
                <w:lang w:val="nn-NO"/>
              </w:rPr>
              <w:t>Berekraftige samfunn</w:t>
            </w:r>
          </w:p>
          <w:p w:rsidRPr="008D50C0" w:rsidR="008151F2" w:rsidP="008D50C0" w:rsidRDefault="008151F2" w14:paraId="7434E519" w14:textId="25F13EC3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Utforske korleis teknologi har vore og framleis er ein endringsfaktor, og drøfte innverknaden teknologien har hatt og har på̊ enkeltmenneske, samfunn og natur.</w:t>
            </w:r>
          </w:p>
        </w:tc>
        <w:tc>
          <w:tcPr>
            <w:tcW w:w="4826" w:type="dxa"/>
            <w:shd w:val="clear" w:color="auto" w:fill="E2EFD9" w:themeFill="accent6" w:themeFillTint="33"/>
            <w:tcMar/>
          </w:tcPr>
          <w:p w:rsidRPr="00D06C7B" w:rsidR="008151F2" w:rsidP="00D06C7B" w:rsidRDefault="008151F2" w14:paraId="1119B9F3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D06C7B">
              <w:rPr>
                <w:lang w:val="nn-NO"/>
              </w:rPr>
              <w:t xml:space="preserve">Reflektere over menneska sin påverknad på naturen gjennom historia. </w:t>
            </w:r>
          </w:p>
          <w:p w:rsidRPr="00D06C7B" w:rsidR="008151F2" w:rsidP="00D06C7B" w:rsidRDefault="008151F2" w14:paraId="22FF5B5F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D06C7B">
              <w:rPr>
                <w:lang w:val="nn-NO"/>
              </w:rPr>
              <w:t>Gjere greie for nokre viktige endringar som jordbruksrevolusjonen og den industrielle revolusjonen førte til.</w:t>
            </w:r>
          </w:p>
          <w:p w:rsidRPr="00D06C7B" w:rsidR="008151F2" w:rsidP="00D06C7B" w:rsidRDefault="008151F2" w14:paraId="396118EA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D06C7B">
              <w:rPr>
                <w:lang w:val="nn-NO"/>
              </w:rPr>
              <w:t>Forklare kvifor livet vi lev i dag, er blitt forma av den industrielle revolusjonen.</w:t>
            </w:r>
          </w:p>
          <w:p w:rsidRPr="00D06C7B" w:rsidR="008151F2" w:rsidP="00D06C7B" w:rsidRDefault="008151F2" w14:paraId="5D0594D5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D06C7B">
              <w:rPr>
                <w:lang w:val="nn-NO"/>
              </w:rPr>
              <w:t>Diskutere positive og negative verknader av den teknologiske utviklinga.</w:t>
            </w:r>
          </w:p>
          <w:p w:rsidRPr="00D06C7B" w:rsidR="008151F2" w:rsidP="00D06C7B" w:rsidRDefault="008151F2" w14:paraId="46077262" w14:textId="254450E3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D06C7B">
              <w:rPr>
                <w:lang w:val="nn-NO"/>
              </w:rPr>
              <w:t xml:space="preserve">Diskutere om ny teknologi k løyse miljøproblema i verda. </w:t>
            </w:r>
          </w:p>
        </w:tc>
        <w:tc>
          <w:tcPr>
            <w:tcW w:w="4826" w:type="dxa"/>
            <w:vMerge/>
            <w:tcMar/>
          </w:tcPr>
          <w:p w:rsidRPr="008D50C0" w:rsidR="008151F2" w:rsidP="00FF24F0" w:rsidRDefault="008151F2" w14:paraId="0857054D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</w:p>
        </w:tc>
      </w:tr>
      <w:tr w:rsidRPr="008D50C0" w:rsidR="008151F2" w:rsidTr="5364F723" w14:paraId="6C7F4225" w14:textId="698898FA">
        <w:tc>
          <w:tcPr>
            <w:tcW w:w="1162" w:type="dxa"/>
            <w:vMerge/>
            <w:tcMar/>
          </w:tcPr>
          <w:p w:rsidRPr="008D50C0" w:rsidR="008151F2" w:rsidP="00FF24F0" w:rsidRDefault="008151F2" w14:paraId="10F21FEC" w14:textId="77777777">
            <w:pPr>
              <w:spacing w:line="240" w:lineRule="auto"/>
              <w:rPr>
                <w:lang w:val="nn-NO"/>
              </w:rPr>
            </w:pPr>
          </w:p>
        </w:tc>
        <w:tc>
          <w:tcPr>
            <w:tcW w:w="1279" w:type="dxa"/>
            <w:shd w:val="clear" w:color="auto" w:fill="E2EFD9" w:themeFill="accent6" w:themeFillTint="33"/>
            <w:tcMar/>
          </w:tcPr>
          <w:p w:rsidR="008151F2" w:rsidP="00FF24F0" w:rsidRDefault="008151F2" w14:paraId="6D875AE3" w14:textId="77777777">
            <w:pPr>
              <w:spacing w:line="240" w:lineRule="auto"/>
              <w:rPr>
                <w:lang w:val="nn-NO"/>
              </w:rPr>
            </w:pPr>
            <w:r w:rsidRPr="008D50C0">
              <w:rPr>
                <w:lang w:val="nn-NO"/>
              </w:rPr>
              <w:t>6 veker</w:t>
            </w:r>
          </w:p>
          <w:p w:rsidRPr="008D50C0" w:rsidR="008151F2" w:rsidP="00FF24F0" w:rsidRDefault="008151F2" w14:paraId="33BF6C6A" w14:textId="09109EC6">
            <w:pPr>
              <w:spacing w:line="240" w:lineRule="auto"/>
              <w:rPr>
                <w:lang w:val="nn-NO"/>
              </w:rPr>
            </w:pPr>
            <w:r>
              <w:rPr>
                <w:lang w:val="nn-NO"/>
              </w:rPr>
              <w:t>17, 18, 19, 20, 21, 22, 23 og 24</w:t>
            </w:r>
          </w:p>
        </w:tc>
        <w:tc>
          <w:tcPr>
            <w:tcW w:w="3622" w:type="dxa"/>
            <w:shd w:val="clear" w:color="auto" w:fill="E2EFD9" w:themeFill="accent6" w:themeFillTint="33"/>
            <w:tcMar/>
          </w:tcPr>
          <w:p w:rsidRPr="008D50C0" w:rsidR="008151F2" w:rsidP="00FF24F0" w:rsidRDefault="008151F2" w14:paraId="717F1CD4" w14:textId="36AB35FF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11. B</w:t>
            </w:r>
            <w:r>
              <w:rPr>
                <w:rFonts w:cstheme="minorHAnsi"/>
                <w:szCs w:val="24"/>
                <w:lang w:val="nn-NO"/>
              </w:rPr>
              <w:t>e</w:t>
            </w:r>
            <w:r w:rsidRPr="008D50C0">
              <w:rPr>
                <w:rFonts w:cstheme="minorHAnsi"/>
                <w:szCs w:val="24"/>
                <w:lang w:val="nn-NO"/>
              </w:rPr>
              <w:t>rekraftig utvikling – vår felles framtid</w:t>
            </w:r>
          </w:p>
          <w:p w:rsidRPr="008D50C0" w:rsidR="008151F2" w:rsidP="00FF24F0" w:rsidRDefault="008151F2" w14:paraId="51AEE384" w14:textId="7DF7F373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 xml:space="preserve">12. Ressursar i Norge – </w:t>
            </w:r>
            <w:r>
              <w:rPr>
                <w:rFonts w:cstheme="minorHAnsi"/>
                <w:szCs w:val="24"/>
                <w:lang w:val="nn-NO"/>
              </w:rPr>
              <w:t>korleis</w:t>
            </w:r>
            <w:r w:rsidRPr="008D50C0">
              <w:rPr>
                <w:rFonts w:cstheme="minorHAnsi"/>
                <w:szCs w:val="24"/>
                <w:lang w:val="nn-NO"/>
              </w:rPr>
              <w:t xml:space="preserve"> bruke dem b</w:t>
            </w:r>
            <w:r>
              <w:rPr>
                <w:rFonts w:cstheme="minorHAnsi"/>
                <w:szCs w:val="24"/>
                <w:lang w:val="nn-NO"/>
              </w:rPr>
              <w:t>e</w:t>
            </w:r>
            <w:r w:rsidRPr="008D50C0">
              <w:rPr>
                <w:rFonts w:cstheme="minorHAnsi"/>
                <w:szCs w:val="24"/>
                <w:lang w:val="nn-NO"/>
              </w:rPr>
              <w:t>rekraftig?</w:t>
            </w:r>
          </w:p>
        </w:tc>
        <w:tc>
          <w:tcPr>
            <w:tcW w:w="5541" w:type="dxa"/>
            <w:shd w:val="clear" w:color="auto" w:fill="E2EFD9" w:themeFill="accent6" w:themeFillTint="33"/>
            <w:tcMar/>
          </w:tcPr>
          <w:p w:rsidRPr="008D50C0" w:rsidR="008151F2" w:rsidP="00FF24F0" w:rsidRDefault="008151F2" w14:paraId="2A7801A9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8D50C0">
              <w:rPr>
                <w:rFonts w:cstheme="minorHAnsi"/>
                <w:b/>
                <w:bCs/>
                <w:szCs w:val="24"/>
                <w:lang w:val="nn-NO"/>
              </w:rPr>
              <w:t>Berekraftige samfunn</w:t>
            </w:r>
            <w:r w:rsidRPr="008D50C0">
              <w:rPr>
                <w:rFonts w:cstheme="minorHAnsi"/>
                <w:b/>
                <w:bCs/>
                <w:szCs w:val="24"/>
                <w:lang w:val="nn-NO"/>
              </w:rPr>
              <w:br/>
            </w:r>
            <w:r w:rsidRPr="008D50C0">
              <w:rPr>
                <w:rFonts w:cstheme="minorHAnsi"/>
                <w:b/>
                <w:bCs/>
                <w:szCs w:val="24"/>
                <w:lang w:val="nn-NO"/>
              </w:rPr>
              <w:t>Demokratiforståing og deltaking</w:t>
            </w:r>
          </w:p>
          <w:p w:rsidRPr="008D50C0" w:rsidR="008151F2" w:rsidP="00FF24F0" w:rsidRDefault="008151F2" w14:paraId="58E47195" w14:textId="77777777">
            <w:pPr>
              <w:spacing w:line="240" w:lineRule="auto"/>
              <w:rPr>
                <w:rFonts w:cstheme="minorHAnsi"/>
                <w:szCs w:val="24"/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Utforske korleis teknologi har vore og framleis er ein endringsfaktor, og drøfte innverknaden teknologien har hatt og har på̊ enkeltmenneske, samfunn og natur.</w:t>
            </w:r>
          </w:p>
          <w:p w:rsidRPr="008D50C0" w:rsidR="008151F2" w:rsidP="008D50C0" w:rsidRDefault="008151F2" w14:paraId="3D5B23F5" w14:textId="12ECEA9D">
            <w:pPr>
              <w:spacing w:line="240" w:lineRule="auto"/>
              <w:rPr>
                <w:lang w:val="nn-NO"/>
              </w:rPr>
            </w:pPr>
            <w:r w:rsidRPr="008D50C0">
              <w:rPr>
                <w:rFonts w:cstheme="minorHAnsi"/>
                <w:szCs w:val="24"/>
                <w:lang w:val="nn-NO"/>
              </w:rPr>
              <w:t>Beskrive ulike dimensjonar ved berekraftig utvikling og korleis dei påverkar kvarandre, og presentere tiltak for meir berekraftige samfunn.</w:t>
            </w:r>
          </w:p>
        </w:tc>
        <w:tc>
          <w:tcPr>
            <w:tcW w:w="4826" w:type="dxa"/>
            <w:shd w:val="clear" w:color="auto" w:fill="E2EFD9" w:themeFill="accent6" w:themeFillTint="33"/>
            <w:tcMar/>
          </w:tcPr>
          <w:p w:rsidRPr="00E71C1D" w:rsidR="008151F2" w:rsidP="005A71FD" w:rsidRDefault="008151F2" w14:paraId="49D18F0D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E71C1D">
              <w:rPr>
                <w:lang w:val="nn-NO"/>
              </w:rPr>
              <w:t>Forklare omgrepet berekraftig utvikling.</w:t>
            </w:r>
          </w:p>
          <w:p w:rsidRPr="00E71C1D" w:rsidR="008151F2" w:rsidP="005A71FD" w:rsidRDefault="008151F2" w14:paraId="0769B36D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E71C1D">
              <w:rPr>
                <w:lang w:val="nn-NO"/>
              </w:rPr>
              <w:t xml:space="preserve">Gi døme på at økonomiske interesser og natur kan stå i konflikt med kvarandre. </w:t>
            </w:r>
          </w:p>
          <w:p w:rsidRPr="00E71C1D" w:rsidR="008151F2" w:rsidP="005A71FD" w:rsidRDefault="008151F2" w14:paraId="039248D1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E71C1D">
              <w:rPr>
                <w:lang w:val="nn-NO"/>
              </w:rPr>
              <w:t>Gi døme på at enkeltmenneske, teknologi og samfunnet kan gjere noko for å få til berekraftig utvikling.</w:t>
            </w:r>
          </w:p>
          <w:p w:rsidRPr="00E71C1D" w:rsidR="008151F2" w:rsidP="005A71FD" w:rsidRDefault="008151F2" w14:paraId="06CF461F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E71C1D">
              <w:rPr>
                <w:lang w:val="nn-NO"/>
              </w:rPr>
              <w:t>Kome med forslag til kva som kan bli gjort for å skape meir berekraftige samfunn.</w:t>
            </w:r>
          </w:p>
          <w:p w:rsidRPr="00E71C1D" w:rsidR="008151F2" w:rsidP="00E71C1D" w:rsidRDefault="008151F2" w14:paraId="1A6CF1E2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E71C1D">
              <w:rPr>
                <w:lang w:val="nn-NO"/>
              </w:rPr>
              <w:t>Forklare korleis menneska i Norge har utnytta ressursane, og korleis det har påverka samfunnet vårt.</w:t>
            </w:r>
          </w:p>
          <w:p w:rsidRPr="00E71C1D" w:rsidR="008151F2" w:rsidP="00E71C1D" w:rsidRDefault="008151F2" w14:paraId="60883DF8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E71C1D">
              <w:rPr>
                <w:lang w:val="nn-NO"/>
              </w:rPr>
              <w:t>Diskutere kva som er berekraftig ressursbruk, og kva som ikkje er det.</w:t>
            </w:r>
          </w:p>
          <w:p w:rsidRPr="00E71C1D" w:rsidR="008151F2" w:rsidP="00E71C1D" w:rsidRDefault="008151F2" w14:paraId="65BE4F3F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E71C1D">
              <w:rPr>
                <w:lang w:val="nn-NO"/>
              </w:rPr>
              <w:t xml:space="preserve">Gi døme på at ressursane har vore viktige for at vi kan bu spreidd i Norge. </w:t>
            </w:r>
          </w:p>
          <w:p w:rsidRPr="00E71C1D" w:rsidR="008151F2" w:rsidP="00E71C1D" w:rsidRDefault="008151F2" w14:paraId="50F32344" w14:textId="77777777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lang w:val="nn-NO"/>
              </w:rPr>
            </w:pPr>
            <w:r w:rsidRPr="00E71C1D">
              <w:rPr>
                <w:lang w:val="nn-NO"/>
              </w:rPr>
              <w:t>Utforske korleis vi kan utnytte ressursane våre i framtida.</w:t>
            </w:r>
          </w:p>
          <w:p w:rsidRPr="008D50C0" w:rsidR="008151F2" w:rsidP="00E71C1D" w:rsidRDefault="008151F2" w14:paraId="50EF239C" w14:textId="1A9CB974">
            <w:pPr>
              <w:pStyle w:val="Listeavsnitt"/>
              <w:numPr>
                <w:ilvl w:val="0"/>
                <w:numId w:val="1"/>
              </w:numPr>
              <w:spacing w:after="0"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  <w:r w:rsidRPr="00E71C1D">
              <w:rPr>
                <w:lang w:val="nn-NO"/>
              </w:rPr>
              <w:t>Gi døme på korleis vi kan engasjere oss i miljøspørsmål.</w:t>
            </w:r>
          </w:p>
        </w:tc>
        <w:tc>
          <w:tcPr>
            <w:tcW w:w="4826" w:type="dxa"/>
            <w:vMerge/>
            <w:tcMar/>
          </w:tcPr>
          <w:p w:rsidRPr="008D50C0" w:rsidR="008151F2" w:rsidP="00FF24F0" w:rsidRDefault="008151F2" w14:paraId="386192ED" w14:textId="77777777">
            <w:pPr>
              <w:spacing w:line="240" w:lineRule="auto"/>
              <w:rPr>
                <w:rFonts w:cstheme="minorHAnsi"/>
                <w:b/>
                <w:bCs/>
                <w:szCs w:val="24"/>
                <w:lang w:val="nn-NO"/>
              </w:rPr>
            </w:pPr>
          </w:p>
        </w:tc>
      </w:tr>
    </w:tbl>
    <w:p w:rsidR="003D3729" w:rsidRDefault="003D3729" w14:paraId="255BF756" w14:textId="2FBDD4B5"/>
    <w:sectPr w:rsidR="003D3729" w:rsidSect="005D1158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6B1878"/>
    <w:multiLevelType w:val="hybridMultilevel"/>
    <w:tmpl w:val="E4FA045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35C33CB2"/>
    <w:multiLevelType w:val="hybridMultilevel"/>
    <w:tmpl w:val="7C566386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5A6A4D59"/>
    <w:multiLevelType w:val="hybridMultilevel"/>
    <w:tmpl w:val="220C742C"/>
    <w:lvl w:ilvl="0" w:tplc="0814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14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14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14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14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14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14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14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14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807624377">
    <w:abstractNumId w:val="0"/>
  </w:num>
  <w:num w:numId="2" w16cid:durableId="1109276617">
    <w:abstractNumId w:val="2"/>
  </w:num>
  <w:num w:numId="3" w16cid:durableId="1473058074">
    <w:abstractNumId w:val="1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E49"/>
    <w:rsid w:val="00113973"/>
    <w:rsid w:val="00116980"/>
    <w:rsid w:val="00133E49"/>
    <w:rsid w:val="00180F4A"/>
    <w:rsid w:val="001B3BA7"/>
    <w:rsid w:val="002904F3"/>
    <w:rsid w:val="00290FAC"/>
    <w:rsid w:val="003445F7"/>
    <w:rsid w:val="0036022A"/>
    <w:rsid w:val="003D3729"/>
    <w:rsid w:val="00430B81"/>
    <w:rsid w:val="0045076E"/>
    <w:rsid w:val="00464757"/>
    <w:rsid w:val="0059250A"/>
    <w:rsid w:val="005A71FD"/>
    <w:rsid w:val="005D1158"/>
    <w:rsid w:val="00641E94"/>
    <w:rsid w:val="007135AD"/>
    <w:rsid w:val="008151F2"/>
    <w:rsid w:val="008D50C0"/>
    <w:rsid w:val="00A04E83"/>
    <w:rsid w:val="00AD33AE"/>
    <w:rsid w:val="00B5284F"/>
    <w:rsid w:val="00B56295"/>
    <w:rsid w:val="00B65B2E"/>
    <w:rsid w:val="00B803E7"/>
    <w:rsid w:val="00BA76D9"/>
    <w:rsid w:val="00CC3789"/>
    <w:rsid w:val="00D06C7B"/>
    <w:rsid w:val="00D86DFD"/>
    <w:rsid w:val="00E066E7"/>
    <w:rsid w:val="00E71C1D"/>
    <w:rsid w:val="00ED2B93"/>
    <w:rsid w:val="00EF0AA7"/>
    <w:rsid w:val="00F04FD1"/>
    <w:rsid w:val="00FF24F0"/>
    <w:rsid w:val="135DC3DE"/>
    <w:rsid w:val="2214FF60"/>
    <w:rsid w:val="23E970F6"/>
    <w:rsid w:val="26498263"/>
    <w:rsid w:val="2A3DA144"/>
    <w:rsid w:val="2CD2704F"/>
    <w:rsid w:val="2DA80AC2"/>
    <w:rsid w:val="38138BC4"/>
    <w:rsid w:val="3F38AC4C"/>
    <w:rsid w:val="457038D4"/>
    <w:rsid w:val="5364F723"/>
    <w:rsid w:val="5FEBB779"/>
    <w:rsid w:val="733B0081"/>
    <w:rsid w:val="7985AB20"/>
    <w:rsid w:val="7C04C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896C03"/>
  <w15:chartTrackingRefBased/>
  <w15:docId w15:val="{78067ED1-1497-44C0-B3F3-E341BE1E730B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133E49"/>
    <w:pPr>
      <w:spacing w:after="100" w:line="320" w:lineRule="atLeast"/>
    </w:pPr>
    <w:rPr>
      <w:rFonts w:eastAsiaTheme="minorEastAsia"/>
      <w:sz w:val="24"/>
      <w:lang w:eastAsia="zh-TW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33E49"/>
    <w:pPr>
      <w:keepNext/>
      <w:keepLines/>
      <w:spacing w:after="240"/>
      <w:outlineLvl w:val="0"/>
    </w:pPr>
    <w:rPr>
      <w:rFonts w:asciiTheme="majorHAnsi" w:hAnsiTheme="majorHAnsi" w:eastAsiaTheme="majorEastAsia" w:cstheme="majorBidi"/>
      <w:sz w:val="76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8D50C0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496" w:themeColor="accent1" w:themeShade="BF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8D50C0"/>
    <w:pPr>
      <w:keepNext/>
      <w:keepLines/>
      <w:spacing w:before="40" w:after="0"/>
      <w:outlineLvl w:val="2"/>
    </w:pPr>
    <w:rPr>
      <w:rFonts w:asciiTheme="majorHAnsi" w:hAnsiTheme="majorHAnsi" w:eastAsiaTheme="majorEastAsia" w:cstheme="majorBidi"/>
      <w:color w:val="1F3763" w:themeColor="accent1" w:themeShade="7F"/>
      <w:szCs w:val="24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character" w:styleId="Overskrift1Tegn" w:customStyle="1">
    <w:name w:val="Overskrift 1 Tegn"/>
    <w:basedOn w:val="Standardskriftforavsnitt"/>
    <w:link w:val="Overskrift1"/>
    <w:uiPriority w:val="9"/>
    <w:rsid w:val="00133E49"/>
    <w:rPr>
      <w:rFonts w:asciiTheme="majorHAnsi" w:hAnsiTheme="majorHAnsi" w:eastAsiaTheme="majorEastAsia" w:cstheme="majorBidi"/>
      <w:sz w:val="76"/>
      <w:szCs w:val="32"/>
      <w:lang w:eastAsia="zh-TW"/>
    </w:rPr>
  </w:style>
  <w:style w:type="table" w:styleId="Tabellrutenett">
    <w:name w:val="Table Grid"/>
    <w:basedOn w:val="Vanligtabell"/>
    <w:uiPriority w:val="39"/>
    <w:rsid w:val="00133E49"/>
    <w:pPr>
      <w:spacing w:after="0" w:line="240" w:lineRule="auto"/>
    </w:pPr>
    <w:rPr>
      <w:rFonts w:eastAsiaTheme="minorEastAsia"/>
      <w:lang w:eastAsia="zh-TW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Ingress" w:customStyle="1">
    <w:name w:val="Ingress"/>
    <w:basedOn w:val="Normal"/>
    <w:qFormat/>
    <w:rsid w:val="00133E49"/>
    <w:pPr>
      <w:spacing w:after="480"/>
    </w:pPr>
    <w:rPr>
      <w:sz w:val="30"/>
      <w:lang w:val="en-US"/>
    </w:rPr>
  </w:style>
  <w:style w:type="character" w:styleId="Hyperkobling">
    <w:name w:val="Hyperlink"/>
    <w:basedOn w:val="Standardskriftforavsnitt"/>
    <w:uiPriority w:val="99"/>
    <w:semiHidden/>
    <w:rsid w:val="00133E49"/>
    <w:rPr>
      <w:color w:val="0563C1" w:themeColor="hyperlink"/>
      <w:u w:val="single"/>
    </w:rPr>
  </w:style>
  <w:style w:type="character" w:styleId="Overskrift2Tegn" w:customStyle="1">
    <w:name w:val="Overskrift 2 Tegn"/>
    <w:basedOn w:val="Standardskriftforavsnitt"/>
    <w:link w:val="Overskrift2"/>
    <w:uiPriority w:val="9"/>
    <w:rsid w:val="008D50C0"/>
    <w:rPr>
      <w:rFonts w:asciiTheme="majorHAnsi" w:hAnsiTheme="majorHAnsi" w:eastAsiaTheme="majorEastAsia" w:cstheme="majorBidi"/>
      <w:color w:val="2F5496" w:themeColor="accent1" w:themeShade="BF"/>
      <w:sz w:val="26"/>
      <w:szCs w:val="26"/>
      <w:lang w:eastAsia="zh-TW"/>
    </w:rPr>
  </w:style>
  <w:style w:type="character" w:styleId="Overskrift3Tegn" w:customStyle="1">
    <w:name w:val="Overskrift 3 Tegn"/>
    <w:basedOn w:val="Standardskriftforavsnitt"/>
    <w:link w:val="Overskrift3"/>
    <w:uiPriority w:val="9"/>
    <w:rsid w:val="008D50C0"/>
    <w:rPr>
      <w:rFonts w:asciiTheme="majorHAnsi" w:hAnsiTheme="majorHAnsi" w:eastAsiaTheme="majorEastAsia" w:cstheme="majorBidi"/>
      <w:color w:val="1F3763" w:themeColor="accent1" w:themeShade="7F"/>
      <w:sz w:val="24"/>
      <w:szCs w:val="24"/>
      <w:lang w:eastAsia="zh-TW"/>
    </w:rPr>
  </w:style>
  <w:style w:type="paragraph" w:styleId="Listeavsnitt">
    <w:name w:val="List Paragraph"/>
    <w:basedOn w:val="Normal"/>
    <w:uiPriority w:val="34"/>
    <w:qFormat/>
    <w:rsid w:val="00430B81"/>
    <w:pPr>
      <w:spacing w:after="160" w:line="259" w:lineRule="auto"/>
      <w:ind w:left="720"/>
      <w:contextualSpacing/>
    </w:pPr>
    <w:rPr>
      <w:rFonts w:eastAsiaTheme="minorHAnsi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settings" Target="settings.xml" Id="rId3" /><Relationship Type="http://schemas.openxmlformats.org/officeDocument/2006/relationships/customXml" Target="../customXml/item1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webSettings" Target="webSettings.xml" Id="rId4" /><Relationship Type="http://schemas.openxmlformats.org/officeDocument/2006/relationships/customXml" Target="../customXml/item3.xml" Id="rId9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7B6BED4FE3073408775E4EEA5D11B2E" ma:contentTypeVersion="39" ma:contentTypeDescription="Opprett et nytt dokument." ma:contentTypeScope="" ma:versionID="fa0753e9a3fd31105821059c98de1e56">
  <xsd:schema xmlns:xsd="http://www.w3.org/2001/XMLSchema" xmlns:xs="http://www.w3.org/2001/XMLSchema" xmlns:p="http://schemas.microsoft.com/office/2006/metadata/properties" xmlns:ns2="50498bb2-28fc-433c-b413-1ae1f5388533" xmlns:ns3="27706eb5-662f-429c-ac03-fab9350ea811" targetNamespace="http://schemas.microsoft.com/office/2006/metadata/properties" ma:root="true" ma:fieldsID="8139332ce1df030535b72251b7311bd2" ns2:_="" ns3:_="">
    <xsd:import namespace="50498bb2-28fc-433c-b413-1ae1f5388533"/>
    <xsd:import namespace="27706eb5-662f-429c-ac03-fab9350ea8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Teachers" minOccurs="0"/>
                <xsd:element ref="ns2:Students" minOccurs="0"/>
                <xsd:element ref="ns2:Student_Groups" minOccurs="0"/>
                <xsd:element ref="ns2:Distribution_Groups" minOccurs="0"/>
                <xsd:element ref="ns2:LMS_Mappings" minOccurs="0"/>
                <xsd:element ref="ns2:Invited_Teachers" minOccurs="0"/>
                <xsd:element ref="ns2:Invited_Students" minOccurs="0"/>
                <xsd:element ref="ns2:Self_Registration_Enabled" minOccurs="0"/>
                <xsd:element ref="ns2:Has_Teacher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498bb2-28fc-433c-b413-1ae1f53885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NotebookType" ma:index="20" nillable="true" ma:displayName="Notebook Type" ma:internalName="NotebookType">
      <xsd:simpleType>
        <xsd:restriction base="dms:Text"/>
      </xsd:simpleType>
    </xsd:element>
    <xsd:element name="FolderType" ma:index="21" nillable="true" ma:displayName="Folder Type" ma:internalName="FolderType">
      <xsd:simpleType>
        <xsd:restriction base="dms:Text"/>
      </xsd:simpleType>
    </xsd:element>
    <xsd:element name="CultureName" ma:index="22" nillable="true" ma:displayName="Culture Name" ma:internalName="CultureName">
      <xsd:simpleType>
        <xsd:restriction base="dms:Text"/>
      </xsd:simpleType>
    </xsd:element>
    <xsd:element name="AppVersion" ma:index="23" nillable="true" ma:displayName="App Version" ma:internalName="AppVersion">
      <xsd:simpleType>
        <xsd:restriction base="dms:Text"/>
      </xsd:simpleType>
    </xsd:element>
    <xsd:element name="TeamsChannelId" ma:index="24" nillable="true" ma:displayName="Teams Channel Id" ma:internalName="TeamsChannelId">
      <xsd:simpleType>
        <xsd:restriction base="dms:Text"/>
      </xsd:simpleType>
    </xsd:element>
    <xsd:element name="Owner" ma:index="2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6" nillable="true" ma:displayName="Math Settings" ma:internalName="Math_Settings">
      <xsd:simpleType>
        <xsd:restriction base="dms:Text"/>
      </xsd:simpleType>
    </xsd:element>
    <xsd:element name="DefaultSectionNames" ma:index="2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8" nillable="true" ma:displayName="Templates" ma:internalName="Templates">
      <xsd:simpleType>
        <xsd:restriction base="dms:Note">
          <xsd:maxLength value="255"/>
        </xsd:restriction>
      </xsd:simpleType>
    </xsd:element>
    <xsd:element name="Teachers" ma:index="29" nillable="true" ma:displayName="Teachers" ma:internalName="Teach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s" ma:index="30" nillable="true" ma:displayName="Students" ma:internalName="Student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udent_Groups" ma:index="31" nillable="true" ma:displayName="Student Groups" ma:internalName="Student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3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3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Teachers" ma:index="34" nillable="true" ma:displayName="Invited Teachers" ma:internalName="Invited_Teachers">
      <xsd:simpleType>
        <xsd:restriction base="dms:Note">
          <xsd:maxLength value="255"/>
        </xsd:restriction>
      </xsd:simpleType>
    </xsd:element>
    <xsd:element name="Invited_Students" ma:index="35" nillable="true" ma:displayName="Invited Students" ma:internalName="Invited_Students">
      <xsd:simpleType>
        <xsd:restriction base="dms:Note">
          <xsd:maxLength value="255"/>
        </xsd:restriction>
      </xsd:simpleType>
    </xsd:element>
    <xsd:element name="Self_Registration_Enabled" ma:index="36" nillable="true" ma:displayName="Self Registration Enabled" ma:internalName="Self_Registration_Enabled">
      <xsd:simpleType>
        <xsd:restriction base="dms:Boolean"/>
      </xsd:simpleType>
    </xsd:element>
    <xsd:element name="Has_Teacher_Only_SectionGroup" ma:index="37" nillable="true" ma:displayName="Has Teacher Only SectionGroup" ma:internalName="Has_Teacher_Only_SectionGroup">
      <xsd:simpleType>
        <xsd:restriction base="dms:Boolean"/>
      </xsd:simpleType>
    </xsd:element>
    <xsd:element name="Is_Collaboration_Space_Locked" ma:index="38" nillable="true" ma:displayName="Is Collaboration Space Locked" ma:internalName="Is_Collaboration_Space_Locked">
      <xsd:simpleType>
        <xsd:restriction base="dms:Boolean"/>
      </xsd:simpleType>
    </xsd:element>
    <xsd:element name="IsNotebookLocked" ma:index="39" nillable="true" ma:displayName="Is Notebook Locked" ma:internalName="IsNotebookLocked">
      <xsd:simpleType>
        <xsd:restriction base="dms:Boolean"/>
      </xsd:simpleType>
    </xsd:element>
    <xsd:element name="Teams_Channel_Section_Location" ma:index="40" nillable="true" ma:displayName="Teams Channel Section Location" ma:internalName="Teams_Channel_Section_Location">
      <xsd:simpleType>
        <xsd:restriction base="dms:Text"/>
      </xsd:simpleType>
    </xsd:element>
    <xsd:element name="MediaLengthInSeconds" ma:index="4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43" nillable="true" ma:taxonomy="true" ma:internalName="lcf76f155ced4ddcb4097134ff3c332f" ma:taxonomyFieldName="MediaServiceImageTags" ma:displayName="Bildemerkelapper" ma:readOnly="false" ma:fieldId="{5cf76f15-5ced-4ddc-b409-7134ff3c332f}" ma:taxonomyMulti="true" ma:sspId="03b2a893-277a-420a-88ce-b5e755706ff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4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4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06eb5-662f-429c-ac03-fab9350ea811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44" nillable="true" ma:displayName="Taxonomy Catch All Column" ma:hidden="true" ma:list="{19d816dc-bef6-4120-92d4-5772b2d4a4a2}" ma:internalName="TaxCatchAll" ma:showField="CatchAllData" ma:web="27706eb5-662f-429c-ac03-fab9350ea8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50498bb2-28fc-433c-b413-1ae1f5388533" xsi:nil="true"/>
    <TeamsChannelId xmlns="50498bb2-28fc-433c-b413-1ae1f5388533" xsi:nil="true"/>
    <FolderType xmlns="50498bb2-28fc-433c-b413-1ae1f5388533" xsi:nil="true"/>
    <Has_Teacher_Only_SectionGroup xmlns="50498bb2-28fc-433c-b413-1ae1f5388533" xsi:nil="true"/>
    <TaxCatchAll xmlns="27706eb5-662f-429c-ac03-fab9350ea811" xsi:nil="true"/>
    <CultureName xmlns="50498bb2-28fc-433c-b413-1ae1f5388533" xsi:nil="true"/>
    <Distribution_Groups xmlns="50498bb2-28fc-433c-b413-1ae1f5388533" xsi:nil="true"/>
    <lcf76f155ced4ddcb4097134ff3c332f xmlns="50498bb2-28fc-433c-b413-1ae1f5388533">
      <Terms xmlns="http://schemas.microsoft.com/office/infopath/2007/PartnerControls"/>
    </lcf76f155ced4ddcb4097134ff3c332f>
    <Teams_Channel_Section_Location xmlns="50498bb2-28fc-433c-b413-1ae1f5388533" xsi:nil="true"/>
    <Invited_Teachers xmlns="50498bb2-28fc-433c-b413-1ae1f5388533" xsi:nil="true"/>
    <Owner xmlns="50498bb2-28fc-433c-b413-1ae1f5388533">
      <UserInfo>
        <DisplayName/>
        <AccountId xsi:nil="true"/>
        <AccountType/>
      </UserInfo>
    </Owner>
    <AppVersion xmlns="50498bb2-28fc-433c-b413-1ae1f5388533" xsi:nil="true"/>
    <NotebookType xmlns="50498bb2-28fc-433c-b413-1ae1f5388533" xsi:nil="true"/>
    <Teachers xmlns="50498bb2-28fc-433c-b413-1ae1f5388533">
      <UserInfo>
        <DisplayName/>
        <AccountId xsi:nil="true"/>
        <AccountType/>
      </UserInfo>
    </Teachers>
    <Students xmlns="50498bb2-28fc-433c-b413-1ae1f5388533">
      <UserInfo>
        <DisplayName/>
        <AccountId xsi:nil="true"/>
        <AccountType/>
      </UserInfo>
    </Students>
    <Student_Groups xmlns="50498bb2-28fc-433c-b413-1ae1f5388533">
      <UserInfo>
        <DisplayName/>
        <AccountId xsi:nil="true"/>
        <AccountType/>
      </UserInfo>
    </Student_Groups>
    <Templates xmlns="50498bb2-28fc-433c-b413-1ae1f5388533" xsi:nil="true"/>
    <Is_Collaboration_Space_Locked xmlns="50498bb2-28fc-433c-b413-1ae1f5388533" xsi:nil="true"/>
    <LMS_Mappings xmlns="50498bb2-28fc-433c-b413-1ae1f5388533" xsi:nil="true"/>
    <Invited_Students xmlns="50498bb2-28fc-433c-b413-1ae1f5388533" xsi:nil="true"/>
    <IsNotebookLocked xmlns="50498bb2-28fc-433c-b413-1ae1f5388533" xsi:nil="true"/>
    <Math_Settings xmlns="50498bb2-28fc-433c-b413-1ae1f5388533" xsi:nil="true"/>
    <Self_Registration_Enabled xmlns="50498bb2-28fc-433c-b413-1ae1f5388533" xsi:nil="true"/>
  </documentManagement>
</p:properties>
</file>

<file path=customXml/itemProps1.xml><?xml version="1.0" encoding="utf-8"?>
<ds:datastoreItem xmlns:ds="http://schemas.openxmlformats.org/officeDocument/2006/customXml" ds:itemID="{C78E2BBE-41D0-44FE-A9CC-35099E9C7771}"/>
</file>

<file path=customXml/itemProps2.xml><?xml version="1.0" encoding="utf-8"?>
<ds:datastoreItem xmlns:ds="http://schemas.openxmlformats.org/officeDocument/2006/customXml" ds:itemID="{F40C5D4B-7653-4F4C-82D3-C1DBAF502E58}"/>
</file>

<file path=customXml/itemProps3.xml><?xml version="1.0" encoding="utf-8"?>
<ds:datastoreItem xmlns:ds="http://schemas.openxmlformats.org/officeDocument/2006/customXml" ds:itemID="{75830664-564C-4359-84A7-43B9D1E7E241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Birthe Wessel</dc:creator>
  <keywords/>
  <dc:description/>
  <lastModifiedBy>Amalie Sandtorv</lastModifiedBy>
  <revision>32</revision>
  <dcterms:created xsi:type="dcterms:W3CDTF">2022-05-28T08:08:00.0000000Z</dcterms:created>
  <dcterms:modified xsi:type="dcterms:W3CDTF">2024-09-01T14:10:49.7722773Z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0x01010057B6BED4FE3073408775E4EEA5D11B2E</vt:lpwstr>
  </property>
  <property fmtid="{D5CDD505-2E9C-101B-9397-08002B2CF9AE}" pid="3" name="MediaServiceImageTags">
    <vt:lpwstr/>
  </property>
</Properties>
</file>