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9A49D" w14:textId="17526C33" w:rsidR="006E2F25" w:rsidRDefault="006E2F25" w:rsidP="00A20193">
      <w:pPr>
        <w:pStyle w:val="Overskrift1"/>
        <w:rPr>
          <w:b/>
          <w:bCs/>
          <w:sz w:val="36"/>
          <w:szCs w:val="36"/>
          <w:lang w:val="nn-NO"/>
        </w:rPr>
      </w:pPr>
      <w:r w:rsidRPr="00B074D7">
        <w:rPr>
          <w:b/>
          <w:bCs/>
          <w:sz w:val="36"/>
          <w:szCs w:val="36"/>
          <w:lang w:val="nn-NO"/>
        </w:rPr>
        <w:t>Forskrift om sk</w:t>
      </w:r>
      <w:r w:rsidR="002F5A4B" w:rsidRPr="00B074D7">
        <w:rPr>
          <w:b/>
          <w:bCs/>
          <w:sz w:val="36"/>
          <w:szCs w:val="36"/>
          <w:lang w:val="nn-NO"/>
        </w:rPr>
        <w:t>u</w:t>
      </w:r>
      <w:r w:rsidRPr="00B074D7">
        <w:rPr>
          <w:b/>
          <w:bCs/>
          <w:sz w:val="36"/>
          <w:szCs w:val="36"/>
          <w:lang w:val="nn-NO"/>
        </w:rPr>
        <w:t xml:space="preserve">lefritidsordning </w:t>
      </w:r>
      <w:r w:rsidR="002F5A4B" w:rsidRPr="00B074D7">
        <w:rPr>
          <w:b/>
          <w:bCs/>
          <w:sz w:val="36"/>
          <w:szCs w:val="36"/>
          <w:lang w:val="nn-NO"/>
        </w:rPr>
        <w:t>i</w:t>
      </w:r>
      <w:r w:rsidR="00B3284F" w:rsidRPr="00B074D7">
        <w:rPr>
          <w:b/>
          <w:bCs/>
          <w:sz w:val="36"/>
          <w:szCs w:val="36"/>
          <w:lang w:val="nn-NO"/>
        </w:rPr>
        <w:t xml:space="preserve"> Klepp kommune</w:t>
      </w:r>
    </w:p>
    <w:p w14:paraId="63F2AAFF" w14:textId="77777777" w:rsidR="000F0150" w:rsidRPr="000F0150" w:rsidRDefault="000F0150" w:rsidP="000F0150">
      <w:pPr>
        <w:rPr>
          <w:sz w:val="22"/>
          <w:lang w:val="nn-NO"/>
        </w:rPr>
      </w:pPr>
      <w:r w:rsidRPr="000F0150">
        <w:rPr>
          <w:b/>
          <w:bCs/>
          <w:sz w:val="22"/>
          <w:lang w:val="nn-NO"/>
        </w:rPr>
        <w:t>Heimel:</w:t>
      </w:r>
      <w:r w:rsidRPr="000F0150">
        <w:rPr>
          <w:sz w:val="22"/>
          <w:lang w:val="nn-NO"/>
        </w:rPr>
        <w:t> Fastsett av kommunestyret 16.12.2024 med heimel i lov 9. juni 2023 nr. 30 om grunnskoleopplæringa (opplæringslova) § 4-5 femte ledd.</w:t>
      </w:r>
    </w:p>
    <w:p w14:paraId="6F96EEB9" w14:textId="77777777" w:rsidR="000F0150" w:rsidRPr="000F0150" w:rsidRDefault="000F0150" w:rsidP="000F0150">
      <w:pPr>
        <w:rPr>
          <w:b/>
          <w:bCs/>
          <w:lang w:val="nn-NO"/>
        </w:rPr>
      </w:pPr>
      <w:r w:rsidRPr="000F0150">
        <w:rPr>
          <w:b/>
          <w:bCs/>
          <w:lang w:val="nn-NO"/>
        </w:rPr>
        <w:t>§ 1. Eigarforhold</w:t>
      </w:r>
    </w:p>
    <w:p w14:paraId="0C51133D" w14:textId="77777777" w:rsidR="000F0150" w:rsidRPr="000F0150" w:rsidRDefault="000F0150" w:rsidP="000F0150">
      <w:pPr>
        <w:rPr>
          <w:sz w:val="24"/>
          <w:szCs w:val="24"/>
          <w:lang w:val="nn-NO"/>
        </w:rPr>
      </w:pPr>
      <w:r w:rsidRPr="000F0150">
        <w:rPr>
          <w:sz w:val="24"/>
          <w:szCs w:val="24"/>
          <w:lang w:val="nn-NO"/>
        </w:rPr>
        <w:t>Klepp kommune eig og driv skulefritidsordningane i kommunen.</w:t>
      </w:r>
    </w:p>
    <w:p w14:paraId="1D5BD185" w14:textId="77777777" w:rsidR="000F0150" w:rsidRPr="000F0150" w:rsidRDefault="000F0150" w:rsidP="000F0150">
      <w:pPr>
        <w:rPr>
          <w:sz w:val="24"/>
          <w:szCs w:val="24"/>
          <w:lang w:val="nn-NO"/>
        </w:rPr>
      </w:pPr>
      <w:r w:rsidRPr="000F0150">
        <w:rPr>
          <w:sz w:val="24"/>
          <w:szCs w:val="24"/>
          <w:lang w:val="nn-NO"/>
        </w:rPr>
        <w:t>Hovudutval for barn og unge er ansvarleg styringsorgan for skulefritidsordningane i kommunen. Samarbeidsutvalet er styringsorgan ved skulane. Samarbeidsutvalet kan ikkje gå utover retningslinjene som hovudutval for barn og unge har vedteke.</w:t>
      </w:r>
    </w:p>
    <w:p w14:paraId="6681A44B" w14:textId="77777777" w:rsidR="000F0150" w:rsidRPr="000F0150" w:rsidRDefault="000F0150" w:rsidP="000F0150">
      <w:pPr>
        <w:rPr>
          <w:sz w:val="24"/>
          <w:szCs w:val="24"/>
          <w:lang w:val="nn-NO"/>
        </w:rPr>
      </w:pPr>
      <w:r w:rsidRPr="000F0150">
        <w:rPr>
          <w:sz w:val="24"/>
          <w:szCs w:val="24"/>
          <w:lang w:val="nn-NO"/>
        </w:rPr>
        <w:t>Skulefritidsordninga skal drivast i samsvar med krava i opplæringslova § 4-5 og kapittel 12.</w:t>
      </w:r>
    </w:p>
    <w:p w14:paraId="1688CE4E" w14:textId="77777777" w:rsidR="000F0150" w:rsidRPr="000F0150" w:rsidRDefault="000F0150" w:rsidP="000F0150">
      <w:pPr>
        <w:rPr>
          <w:b/>
          <w:bCs/>
          <w:sz w:val="24"/>
          <w:szCs w:val="24"/>
          <w:lang w:val="nn-NO"/>
        </w:rPr>
      </w:pPr>
      <w:r w:rsidRPr="000F0150">
        <w:rPr>
          <w:b/>
          <w:bCs/>
          <w:sz w:val="24"/>
          <w:szCs w:val="24"/>
          <w:lang w:val="nn-NO"/>
        </w:rPr>
        <w:t>§ 2. Verkeområde</w:t>
      </w:r>
    </w:p>
    <w:p w14:paraId="195F3FE2" w14:textId="77777777" w:rsidR="000F0150" w:rsidRPr="000F0150" w:rsidRDefault="000F0150" w:rsidP="000F0150">
      <w:pPr>
        <w:rPr>
          <w:sz w:val="24"/>
          <w:szCs w:val="24"/>
          <w:lang w:val="nn-NO"/>
        </w:rPr>
      </w:pPr>
      <w:r w:rsidRPr="000F0150">
        <w:rPr>
          <w:sz w:val="24"/>
          <w:szCs w:val="24"/>
          <w:lang w:val="nn-NO"/>
        </w:rPr>
        <w:t>Forskrifta gjeld skulefritidsordningane i Klepp kommune.</w:t>
      </w:r>
    </w:p>
    <w:p w14:paraId="762287C2" w14:textId="77777777" w:rsidR="000F0150" w:rsidRPr="000F0150" w:rsidRDefault="000F0150" w:rsidP="000F0150">
      <w:pPr>
        <w:rPr>
          <w:b/>
          <w:bCs/>
          <w:sz w:val="24"/>
          <w:szCs w:val="24"/>
          <w:lang w:val="nn-NO"/>
        </w:rPr>
      </w:pPr>
      <w:r w:rsidRPr="000F0150">
        <w:rPr>
          <w:b/>
          <w:bCs/>
          <w:sz w:val="24"/>
          <w:szCs w:val="24"/>
          <w:lang w:val="nn-NO"/>
        </w:rPr>
        <w:t>§ 3. Formål</w:t>
      </w:r>
    </w:p>
    <w:p w14:paraId="25BF0255" w14:textId="77777777" w:rsidR="000F0150" w:rsidRPr="000F0150" w:rsidRDefault="000F0150" w:rsidP="000F0150">
      <w:pPr>
        <w:rPr>
          <w:sz w:val="24"/>
          <w:szCs w:val="24"/>
          <w:lang w:val="nn-NO"/>
        </w:rPr>
      </w:pPr>
      <w:r w:rsidRPr="000F0150">
        <w:rPr>
          <w:sz w:val="24"/>
          <w:szCs w:val="24"/>
          <w:lang w:val="nn-NO"/>
        </w:rPr>
        <w:t>Kommunen skal ha tilbod om skulefritidsordning før og etter skuletid for elevar på 1.-4. trinn og for elevar med særlege behov på 1.-7. trinn.</w:t>
      </w:r>
    </w:p>
    <w:p w14:paraId="2BC93D3D" w14:textId="77777777" w:rsidR="000F0150" w:rsidRPr="000F0150" w:rsidRDefault="000F0150" w:rsidP="000F0150">
      <w:pPr>
        <w:rPr>
          <w:sz w:val="24"/>
          <w:szCs w:val="24"/>
          <w:lang w:val="nn-NO"/>
        </w:rPr>
      </w:pPr>
      <w:r w:rsidRPr="000F0150">
        <w:rPr>
          <w:sz w:val="24"/>
          <w:szCs w:val="24"/>
          <w:lang w:val="nn-NO"/>
        </w:rPr>
        <w:t>Skulefritidsordninga skal leggja til rette for leik, kultur- og fritidsaktivitetar. Aktivitetane skal vere tilpassa alder, funksjonsevna og interessene til barna. I skulefritidsordninga skal barna få omsorg og bli passa godt på, og barn med nedsett funksjonsevne skal få gode utviklingsvilkår (Opplæringslova § 4-5).</w:t>
      </w:r>
    </w:p>
    <w:p w14:paraId="623F1623" w14:textId="77777777" w:rsidR="000F0150" w:rsidRPr="000F0150" w:rsidRDefault="000F0150" w:rsidP="000F0150">
      <w:pPr>
        <w:rPr>
          <w:sz w:val="24"/>
          <w:szCs w:val="24"/>
          <w:lang w:val="nn-NO"/>
        </w:rPr>
      </w:pPr>
      <w:r w:rsidRPr="000F0150">
        <w:rPr>
          <w:sz w:val="24"/>
          <w:szCs w:val="24"/>
          <w:lang w:val="nn-NO"/>
        </w:rPr>
        <w:t>Nasjonal rammeplan for SFO har status som forskrift til opplæringslova og gjer felles nasjonale føringar for innhaldet i SFO.</w:t>
      </w:r>
    </w:p>
    <w:p w14:paraId="294139C6" w14:textId="77777777" w:rsidR="000F0150" w:rsidRPr="000F0150" w:rsidRDefault="000F0150" w:rsidP="000F0150">
      <w:pPr>
        <w:rPr>
          <w:b/>
          <w:bCs/>
          <w:sz w:val="24"/>
          <w:szCs w:val="24"/>
          <w:lang w:val="nn-NO"/>
        </w:rPr>
      </w:pPr>
      <w:r w:rsidRPr="000F0150">
        <w:rPr>
          <w:b/>
          <w:bCs/>
          <w:sz w:val="24"/>
          <w:szCs w:val="24"/>
          <w:lang w:val="nn-NO"/>
        </w:rPr>
        <w:t>§ 4. Opptak</w:t>
      </w:r>
    </w:p>
    <w:p w14:paraId="46521A79" w14:textId="77777777" w:rsidR="000F0150" w:rsidRPr="000F0150" w:rsidRDefault="000F0150" w:rsidP="000F0150">
      <w:pPr>
        <w:rPr>
          <w:sz w:val="24"/>
          <w:szCs w:val="24"/>
          <w:lang w:val="nn-NO"/>
        </w:rPr>
      </w:pPr>
      <w:r w:rsidRPr="000F0150">
        <w:rPr>
          <w:sz w:val="24"/>
          <w:szCs w:val="24"/>
          <w:lang w:val="nn-NO"/>
        </w:rPr>
        <w:t>Søknadsfrist for SFO er 1. mars. Søknad om plass skjer elektronisk.</w:t>
      </w:r>
    </w:p>
    <w:p w14:paraId="56CE80FA" w14:textId="77777777" w:rsidR="000F0150" w:rsidRPr="000F0150" w:rsidRDefault="000F0150" w:rsidP="000F0150">
      <w:pPr>
        <w:rPr>
          <w:sz w:val="24"/>
          <w:szCs w:val="24"/>
          <w:lang w:val="nn-NO"/>
        </w:rPr>
      </w:pPr>
      <w:r w:rsidRPr="000F0150">
        <w:rPr>
          <w:sz w:val="24"/>
          <w:szCs w:val="24"/>
          <w:lang w:val="nn-NO"/>
        </w:rPr>
        <w:t>Alle som søker innan fristen får plass. Søknadar som kjem etter fristen blir behandla så raskt som mogleg.</w:t>
      </w:r>
    </w:p>
    <w:p w14:paraId="4B36DBAC" w14:textId="77777777" w:rsidR="000F0150" w:rsidRPr="000F0150" w:rsidRDefault="000F0150" w:rsidP="000F0150">
      <w:pPr>
        <w:rPr>
          <w:sz w:val="24"/>
          <w:szCs w:val="24"/>
        </w:rPr>
      </w:pPr>
      <w:r w:rsidRPr="000F0150">
        <w:rPr>
          <w:sz w:val="24"/>
          <w:szCs w:val="24"/>
        </w:rPr>
        <w:t>Barn som får plass, har plassen til den blir sagt opp, eller til eleven går ut 4. trinn.</w:t>
      </w:r>
    </w:p>
    <w:p w14:paraId="1296420F" w14:textId="77777777" w:rsidR="000F0150" w:rsidRPr="000F0150" w:rsidRDefault="000F0150" w:rsidP="000F0150">
      <w:pPr>
        <w:rPr>
          <w:sz w:val="24"/>
          <w:szCs w:val="24"/>
          <w:lang w:val="nn-NO"/>
        </w:rPr>
      </w:pPr>
      <w:r w:rsidRPr="000F0150">
        <w:rPr>
          <w:sz w:val="24"/>
          <w:szCs w:val="24"/>
          <w:lang w:val="nn-NO"/>
        </w:rPr>
        <w:t>Skulefritidsordninga skal også gje tilbod til elevar med særskilte behov på 5.-7. trinn. Skriftleg søknad med grunngjeving må sendast rektor innan 1. mars det fjerde skuleåret. Tilbodet er gratis, men matpengar må betalast.</w:t>
      </w:r>
      <w:r w:rsidRPr="000F0150">
        <w:rPr>
          <w:lang w:val="nn-NO"/>
        </w:rPr>
        <w:t xml:space="preserve"> </w:t>
      </w:r>
      <w:r w:rsidRPr="000F0150">
        <w:rPr>
          <w:sz w:val="24"/>
          <w:szCs w:val="24"/>
          <w:lang w:val="nn-NO"/>
        </w:rPr>
        <w:t>Opptaksmyndigheit er rektor i samråd med SFO-leiar. Retten til skyss til og frå SFO gjeld ikkje i skulen sine feriar, jf. opplæringslova § 4-1.</w:t>
      </w:r>
    </w:p>
    <w:p w14:paraId="2970F47F" w14:textId="77777777" w:rsidR="000F0150" w:rsidRPr="000F0150" w:rsidRDefault="000F0150" w:rsidP="000F0150">
      <w:pPr>
        <w:rPr>
          <w:b/>
          <w:bCs/>
          <w:sz w:val="24"/>
          <w:szCs w:val="24"/>
          <w:lang w:val="nn-NO"/>
        </w:rPr>
      </w:pPr>
      <w:r w:rsidRPr="000F0150">
        <w:rPr>
          <w:b/>
          <w:bCs/>
          <w:sz w:val="24"/>
          <w:szCs w:val="24"/>
          <w:lang w:val="nn-NO"/>
        </w:rPr>
        <w:t>§ 5. Oppseiing og endring av opphaldstid</w:t>
      </w:r>
    </w:p>
    <w:p w14:paraId="260452EA" w14:textId="7F4ADB31" w:rsidR="000F0150" w:rsidRPr="000F0150" w:rsidRDefault="000F0150" w:rsidP="004F70FB">
      <w:pPr>
        <w:tabs>
          <w:tab w:val="num" w:pos="720"/>
        </w:tabs>
        <w:rPr>
          <w:sz w:val="24"/>
          <w:szCs w:val="24"/>
          <w:lang w:val="nn-NO"/>
        </w:rPr>
      </w:pPr>
      <w:r w:rsidRPr="000F0150">
        <w:rPr>
          <w:sz w:val="24"/>
          <w:szCs w:val="24"/>
          <w:lang w:val="nn-NO"/>
        </w:rPr>
        <w:t>Skulefritidsordninga har ein månads oppseiingstid. Det gjeld også for endringar i opphaldstida. Oppseiinga må vera skriftleg og gjeld frå den 1. kvar månad.</w:t>
      </w:r>
      <w:r w:rsidR="004F70FB">
        <w:rPr>
          <w:sz w:val="24"/>
          <w:szCs w:val="24"/>
          <w:lang w:val="nn-NO"/>
        </w:rPr>
        <w:t xml:space="preserve"> 1.</w:t>
      </w:r>
      <w:r w:rsidRPr="000F0150">
        <w:rPr>
          <w:sz w:val="24"/>
          <w:szCs w:val="24"/>
          <w:lang w:val="nn-NO"/>
        </w:rPr>
        <w:t>mai er fristen for å gje melding om at ein ikkje skal ha SFO-plass neste skuleår. Ved oppseiing etter 1</w:t>
      </w:r>
      <w:r w:rsidR="004F70FB">
        <w:rPr>
          <w:sz w:val="24"/>
          <w:szCs w:val="24"/>
          <w:lang w:val="nn-NO"/>
        </w:rPr>
        <w:t>.</w:t>
      </w:r>
      <w:r w:rsidRPr="000F0150">
        <w:rPr>
          <w:sz w:val="24"/>
          <w:szCs w:val="24"/>
          <w:lang w:val="nn-NO"/>
        </w:rPr>
        <w:t>mai, må det betalast ut august månad.</w:t>
      </w:r>
    </w:p>
    <w:p w14:paraId="0EEDA8DD" w14:textId="77777777" w:rsidR="000F0150" w:rsidRPr="000F0150" w:rsidRDefault="000F0150" w:rsidP="000F0150">
      <w:pPr>
        <w:rPr>
          <w:b/>
          <w:bCs/>
          <w:sz w:val="24"/>
          <w:szCs w:val="24"/>
          <w:lang w:val="nn-NO"/>
        </w:rPr>
      </w:pPr>
      <w:r w:rsidRPr="000F0150">
        <w:rPr>
          <w:b/>
          <w:bCs/>
          <w:sz w:val="24"/>
          <w:szCs w:val="24"/>
          <w:lang w:val="nn-NO"/>
        </w:rPr>
        <w:lastRenderedPageBreak/>
        <w:t>§ 6. Foreldrebetaling</w:t>
      </w:r>
    </w:p>
    <w:p w14:paraId="4E73CF32" w14:textId="77777777" w:rsidR="000F0150" w:rsidRPr="000F0150" w:rsidRDefault="000F0150" w:rsidP="000F0150">
      <w:pPr>
        <w:rPr>
          <w:sz w:val="24"/>
          <w:szCs w:val="24"/>
          <w:lang w:val="nn-NO"/>
        </w:rPr>
      </w:pPr>
      <w:r w:rsidRPr="000F0150">
        <w:rPr>
          <w:sz w:val="24"/>
          <w:szCs w:val="24"/>
          <w:lang w:val="nn-NO"/>
        </w:rPr>
        <w:t>Betalingssatsane blir fastsette gjennom politisk vedtak. Prisane blir regulert ein gong i året.</w:t>
      </w:r>
    </w:p>
    <w:p w14:paraId="4BE091BF" w14:textId="77777777" w:rsidR="000F0150" w:rsidRPr="000F0150" w:rsidRDefault="000F0150" w:rsidP="000F0150">
      <w:pPr>
        <w:rPr>
          <w:sz w:val="24"/>
          <w:szCs w:val="24"/>
          <w:lang w:val="nn-NO"/>
        </w:rPr>
      </w:pPr>
      <w:r w:rsidRPr="000F0150">
        <w:rPr>
          <w:sz w:val="24"/>
          <w:szCs w:val="24"/>
          <w:lang w:val="nn-NO"/>
        </w:rPr>
        <w:t>Tilbodet gjeld for 11 månadar og betalinga skjer for heile august og heile juni, sjølv om barnet startar seinare i august eller sluttar tidlegare i juni.</w:t>
      </w:r>
    </w:p>
    <w:p w14:paraId="01442B66" w14:textId="77777777" w:rsidR="000F0150" w:rsidRPr="000F0150" w:rsidRDefault="000F0150" w:rsidP="000F0150">
      <w:pPr>
        <w:rPr>
          <w:sz w:val="24"/>
          <w:szCs w:val="24"/>
          <w:lang w:val="nn-NO"/>
        </w:rPr>
      </w:pPr>
      <w:r w:rsidRPr="000F0150">
        <w:rPr>
          <w:sz w:val="24"/>
          <w:szCs w:val="24"/>
          <w:lang w:val="nn-NO"/>
        </w:rPr>
        <w:t>Ein kan velje mellom opphald 2, 3, 4 eller 5 dagar i veka. Det blir betalt for heil dag, uavhengig av opphaldstid.</w:t>
      </w:r>
    </w:p>
    <w:p w14:paraId="2F41A7D2" w14:textId="77777777" w:rsidR="000F0150" w:rsidRPr="000F0150" w:rsidRDefault="000F0150" w:rsidP="000F0150">
      <w:pPr>
        <w:rPr>
          <w:sz w:val="24"/>
          <w:szCs w:val="24"/>
          <w:lang w:val="nn-NO"/>
        </w:rPr>
      </w:pPr>
      <w:r w:rsidRPr="000F0150">
        <w:rPr>
          <w:sz w:val="24"/>
          <w:szCs w:val="24"/>
          <w:lang w:val="nn-NO"/>
        </w:rPr>
        <w:t>Matpengar kjem i tillegg.</w:t>
      </w:r>
    </w:p>
    <w:p w14:paraId="04CFECE0" w14:textId="77777777" w:rsidR="000F0150" w:rsidRPr="000F0150" w:rsidRDefault="000F0150" w:rsidP="000F0150">
      <w:pPr>
        <w:rPr>
          <w:sz w:val="24"/>
          <w:szCs w:val="24"/>
          <w:lang w:val="nn-NO"/>
        </w:rPr>
      </w:pPr>
      <w:r w:rsidRPr="000F0150">
        <w:rPr>
          <w:sz w:val="24"/>
          <w:szCs w:val="24"/>
          <w:lang w:val="nn-NO"/>
        </w:rPr>
        <w:t>Betalingsfrist er den 15. kvar månad. Det skal betalast om barnet har fråvær. Uregelmessig betaling fører til at barnet mister plassen.</w:t>
      </w:r>
    </w:p>
    <w:p w14:paraId="37BEF43A" w14:textId="77777777" w:rsidR="000F0150" w:rsidRPr="000F0150" w:rsidRDefault="000F0150" w:rsidP="000F0150">
      <w:pPr>
        <w:rPr>
          <w:sz w:val="24"/>
          <w:szCs w:val="24"/>
          <w:lang w:val="nn-NO"/>
        </w:rPr>
      </w:pPr>
      <w:r w:rsidRPr="000F0150">
        <w:rPr>
          <w:sz w:val="24"/>
          <w:szCs w:val="24"/>
          <w:lang w:val="nn-NO"/>
        </w:rPr>
        <w:t>Ved for sein henting, vil det bli fakturert for 200,- kroner pr. påbegynt halvtime.</w:t>
      </w:r>
    </w:p>
    <w:p w14:paraId="33AC22A9" w14:textId="77777777" w:rsidR="000F0150" w:rsidRPr="000F0150" w:rsidRDefault="000F0150" w:rsidP="000F0150">
      <w:pPr>
        <w:rPr>
          <w:sz w:val="24"/>
          <w:szCs w:val="24"/>
          <w:u w:val="single"/>
        </w:rPr>
      </w:pPr>
      <w:r w:rsidRPr="000F0150">
        <w:rPr>
          <w:sz w:val="24"/>
          <w:szCs w:val="24"/>
          <w:u w:val="single"/>
        </w:rPr>
        <w:t>Nasjonal ordning for redusert foreldrebetaling:</w:t>
      </w:r>
    </w:p>
    <w:p w14:paraId="6DBA776C" w14:textId="77777777" w:rsidR="000F0150" w:rsidRPr="004F70FB" w:rsidRDefault="000F0150" w:rsidP="004F70FB">
      <w:pPr>
        <w:pStyle w:val="Listeavsnitt"/>
        <w:numPr>
          <w:ilvl w:val="0"/>
          <w:numId w:val="8"/>
        </w:numPr>
        <w:rPr>
          <w:sz w:val="24"/>
          <w:szCs w:val="24"/>
          <w:lang w:val="nn-NO"/>
        </w:rPr>
      </w:pPr>
      <w:r w:rsidRPr="004F70FB">
        <w:rPr>
          <w:sz w:val="24"/>
          <w:szCs w:val="24"/>
          <w:lang w:val="nn-NO"/>
        </w:rPr>
        <w:t>12 timar gratis SFO for elevar på 1., 2. og 3. trinn. I Klepp vil dette seie 3 dagar med gratis SFO i veka.</w:t>
      </w:r>
    </w:p>
    <w:p w14:paraId="258455C2" w14:textId="77777777" w:rsidR="000F0150" w:rsidRPr="004F70FB" w:rsidRDefault="000F0150" w:rsidP="004F70FB">
      <w:pPr>
        <w:pStyle w:val="Listeavsnitt"/>
        <w:numPr>
          <w:ilvl w:val="0"/>
          <w:numId w:val="8"/>
        </w:numPr>
        <w:rPr>
          <w:sz w:val="24"/>
          <w:szCs w:val="24"/>
          <w:lang w:val="nn-NO"/>
        </w:rPr>
      </w:pPr>
      <w:r w:rsidRPr="004F70FB">
        <w:rPr>
          <w:sz w:val="24"/>
          <w:szCs w:val="24"/>
          <w:lang w:val="nn-NO"/>
        </w:rPr>
        <w:t>Redusert foreldrebetaling på grunn av låg inntekt: Kommunen skal etter søknad redusere foreldrebetalinga for skulefritidsordninga på 1. til 4. trinn, slik at ho per elev utgjer maksimalt seks prosent av inntektene til hushaldet, dersom eitt av desse vilkåra er oppfylt:</w:t>
      </w:r>
    </w:p>
    <w:p w14:paraId="60DAC020" w14:textId="4CA05465" w:rsidR="000F0150" w:rsidRPr="004F70FB" w:rsidRDefault="000F0150" w:rsidP="004F70FB">
      <w:pPr>
        <w:pStyle w:val="Listeavsnitt"/>
        <w:numPr>
          <w:ilvl w:val="0"/>
          <w:numId w:val="9"/>
        </w:numPr>
        <w:rPr>
          <w:sz w:val="24"/>
          <w:szCs w:val="24"/>
          <w:lang w:val="nn-NO"/>
        </w:rPr>
      </w:pPr>
      <w:r w:rsidRPr="004F70FB">
        <w:rPr>
          <w:sz w:val="24"/>
          <w:szCs w:val="24"/>
          <w:lang w:val="nn-NO"/>
        </w:rPr>
        <w:t>Foreldrebetalinga per elev for eit</w:t>
      </w:r>
      <w:r w:rsidRPr="004F70FB">
        <w:rPr>
          <w:sz w:val="24"/>
          <w:szCs w:val="24"/>
          <w:lang w:val="nn-NO"/>
        </w:rPr>
        <w:t>t</w:t>
      </w:r>
      <w:r w:rsidRPr="004F70FB">
        <w:rPr>
          <w:sz w:val="24"/>
          <w:szCs w:val="24"/>
          <w:lang w:val="nn-NO"/>
        </w:rPr>
        <w:t xml:space="preserve"> skuleår utgjer meir enn seks prosent av inntektene til hushaldet det siste året.</w:t>
      </w:r>
    </w:p>
    <w:p w14:paraId="430984DC" w14:textId="71D1808C" w:rsidR="000F0150" w:rsidRPr="004F70FB" w:rsidRDefault="000F0150" w:rsidP="004F70FB">
      <w:pPr>
        <w:pStyle w:val="Listeavsnitt"/>
        <w:numPr>
          <w:ilvl w:val="0"/>
          <w:numId w:val="9"/>
        </w:numPr>
        <w:rPr>
          <w:sz w:val="24"/>
          <w:szCs w:val="24"/>
          <w:lang w:val="nn-NO"/>
        </w:rPr>
      </w:pPr>
      <w:r w:rsidRPr="004F70FB">
        <w:rPr>
          <w:sz w:val="24"/>
          <w:szCs w:val="24"/>
          <w:lang w:val="nn-NO"/>
        </w:rPr>
        <w:t>Ei varig nedgang i inntektene til hushaldet inneverande år gjer at foreldrebetalinga per elev for eitt skuleår utgjer meir enn seks prosent av inntektene til hushaldet.</w:t>
      </w:r>
    </w:p>
    <w:p w14:paraId="5F3AC1B7" w14:textId="77777777" w:rsidR="000F0150" w:rsidRPr="000F0150" w:rsidRDefault="000F0150" w:rsidP="000F0150">
      <w:pPr>
        <w:rPr>
          <w:sz w:val="24"/>
          <w:szCs w:val="24"/>
          <w:lang w:val="nn-NO"/>
        </w:rPr>
      </w:pPr>
      <w:r w:rsidRPr="000F0150">
        <w:rPr>
          <w:sz w:val="24"/>
          <w:szCs w:val="24"/>
          <w:lang w:val="nn-NO"/>
        </w:rPr>
        <w:t>Ein må søka på nytt for kvart skuleår. Betaling for mat kjem i tillegg. Meir informasjon og søknadsskjema finn du på kommunen si heimeside.</w:t>
      </w:r>
    </w:p>
    <w:p w14:paraId="6C26627E" w14:textId="77777777" w:rsidR="000F0150" w:rsidRPr="000F0150" w:rsidRDefault="000F0150" w:rsidP="000F0150">
      <w:pPr>
        <w:rPr>
          <w:b/>
          <w:bCs/>
          <w:sz w:val="24"/>
          <w:szCs w:val="24"/>
          <w:lang w:val="nn-NO"/>
        </w:rPr>
      </w:pPr>
      <w:r w:rsidRPr="000F0150">
        <w:rPr>
          <w:b/>
          <w:bCs/>
          <w:sz w:val="24"/>
          <w:szCs w:val="24"/>
          <w:lang w:val="nn-NO"/>
        </w:rPr>
        <w:t>§ 7. Leike- og opphaldsareal</w:t>
      </w:r>
    </w:p>
    <w:p w14:paraId="179D73E3" w14:textId="77777777" w:rsidR="000F0150" w:rsidRPr="000F0150" w:rsidRDefault="000F0150" w:rsidP="000F0150">
      <w:pPr>
        <w:rPr>
          <w:lang w:val="nn-NO"/>
        </w:rPr>
      </w:pPr>
      <w:r w:rsidRPr="000F0150">
        <w:rPr>
          <w:sz w:val="24"/>
          <w:szCs w:val="24"/>
          <w:lang w:val="nn-NO"/>
        </w:rPr>
        <w:t>Skulefritidsordninga bør ha eigna lokale til sitt formål. Inventar og utstyr må vere tilpassa barna sine behov for leik og aktivitet</w:t>
      </w:r>
      <w:r w:rsidRPr="000F0150">
        <w:rPr>
          <w:lang w:val="nn-NO"/>
        </w:rPr>
        <w:t>.</w:t>
      </w:r>
    </w:p>
    <w:p w14:paraId="0E73858A" w14:textId="77777777" w:rsidR="000F0150" w:rsidRPr="000F0150" w:rsidRDefault="000F0150" w:rsidP="000F0150">
      <w:pPr>
        <w:rPr>
          <w:sz w:val="24"/>
          <w:szCs w:val="24"/>
          <w:lang w:val="nn-NO"/>
        </w:rPr>
      </w:pPr>
      <w:r w:rsidRPr="000F0150">
        <w:rPr>
          <w:sz w:val="24"/>
          <w:szCs w:val="24"/>
          <w:lang w:val="nn-NO"/>
        </w:rPr>
        <w:t>Areala til skulefritidsordninga må sjåast i samanheng med andre rom på skulen, samt skulen sitt uteområde og moglegheitene i nærmiljøet for leik og friluftsliv.</w:t>
      </w:r>
    </w:p>
    <w:p w14:paraId="00D6A9D9" w14:textId="7EDCACDB" w:rsidR="000F0150" w:rsidRPr="000F0150" w:rsidRDefault="000F0150" w:rsidP="000F0150">
      <w:pPr>
        <w:rPr>
          <w:sz w:val="24"/>
          <w:szCs w:val="24"/>
          <w:lang w:val="nn-NO"/>
        </w:rPr>
      </w:pPr>
      <w:r w:rsidRPr="000F0150">
        <w:rPr>
          <w:sz w:val="24"/>
          <w:szCs w:val="24"/>
          <w:lang w:val="nn-NO"/>
        </w:rPr>
        <w:t>Skulefritidsordninga er også omfatta av forskrift om helse og miljø i skoler, barnehag</w:t>
      </w:r>
      <w:r w:rsidR="00507066" w:rsidRPr="00507066">
        <w:rPr>
          <w:sz w:val="24"/>
          <w:szCs w:val="24"/>
          <w:lang w:val="nn-NO"/>
        </w:rPr>
        <w:t>a</w:t>
      </w:r>
      <w:r w:rsidRPr="000F0150">
        <w:rPr>
          <w:sz w:val="24"/>
          <w:szCs w:val="24"/>
          <w:lang w:val="nn-NO"/>
        </w:rPr>
        <w:t>r og skolefritidsordning</w:t>
      </w:r>
      <w:r w:rsidR="00507066" w:rsidRPr="00507066">
        <w:rPr>
          <w:sz w:val="24"/>
          <w:szCs w:val="24"/>
          <w:lang w:val="nn-NO"/>
        </w:rPr>
        <w:t>a</w:t>
      </w:r>
      <w:r w:rsidRPr="000F0150">
        <w:rPr>
          <w:sz w:val="24"/>
          <w:szCs w:val="24"/>
          <w:lang w:val="nn-NO"/>
        </w:rPr>
        <w:t>r.</w:t>
      </w:r>
    </w:p>
    <w:p w14:paraId="463E8B7A" w14:textId="214A3874" w:rsidR="000F0150" w:rsidRPr="000F0150" w:rsidRDefault="000F0150" w:rsidP="000F0150">
      <w:pPr>
        <w:rPr>
          <w:b/>
          <w:bCs/>
          <w:sz w:val="24"/>
          <w:szCs w:val="24"/>
          <w:lang w:val="nn-NO"/>
        </w:rPr>
      </w:pPr>
      <w:r w:rsidRPr="000F0150">
        <w:rPr>
          <w:b/>
          <w:bCs/>
          <w:sz w:val="24"/>
          <w:szCs w:val="24"/>
          <w:lang w:val="nn-NO"/>
        </w:rPr>
        <w:t>§ 8. Opningstid</w:t>
      </w:r>
    </w:p>
    <w:p w14:paraId="68799026" w14:textId="77777777" w:rsidR="000F0150" w:rsidRPr="000F0150" w:rsidRDefault="000F0150" w:rsidP="000F0150">
      <w:pPr>
        <w:rPr>
          <w:sz w:val="24"/>
          <w:szCs w:val="24"/>
          <w:lang w:val="nn-NO"/>
        </w:rPr>
      </w:pPr>
      <w:r w:rsidRPr="000F0150">
        <w:rPr>
          <w:sz w:val="24"/>
          <w:szCs w:val="24"/>
          <w:lang w:val="nn-NO"/>
        </w:rPr>
        <w:t>SFO-året er frå første virkedag i august og ut juni månad.</w:t>
      </w:r>
    </w:p>
    <w:p w14:paraId="1A9BFC64" w14:textId="77777777" w:rsidR="000F0150" w:rsidRPr="000F0150" w:rsidRDefault="000F0150" w:rsidP="000F0150">
      <w:pPr>
        <w:rPr>
          <w:sz w:val="24"/>
          <w:szCs w:val="24"/>
          <w:lang w:val="nn-NO"/>
        </w:rPr>
      </w:pPr>
      <w:r w:rsidRPr="000F0150">
        <w:rPr>
          <w:sz w:val="24"/>
          <w:szCs w:val="24"/>
          <w:lang w:val="nn-NO"/>
        </w:rPr>
        <w:t>Opningstida er frå kl. 07.00 til kl. 16.30.</w:t>
      </w:r>
    </w:p>
    <w:p w14:paraId="6D2E4218" w14:textId="77777777" w:rsidR="000F0150" w:rsidRPr="000F0150" w:rsidRDefault="000F0150" w:rsidP="000F0150">
      <w:pPr>
        <w:rPr>
          <w:sz w:val="24"/>
          <w:szCs w:val="24"/>
          <w:lang w:val="nn-NO"/>
        </w:rPr>
      </w:pPr>
      <w:r w:rsidRPr="000F0150">
        <w:rPr>
          <w:sz w:val="24"/>
          <w:szCs w:val="24"/>
          <w:lang w:val="nn-NO"/>
        </w:rPr>
        <w:lastRenderedPageBreak/>
        <w:t>SFO har stengt i juli månad, julaftan, nyttårsaftan og onsdag i påskeveka. SFO har stengt 5 dagar i løpet av året på grunn av planleggingsdagar for personalet ved skulen.</w:t>
      </w:r>
    </w:p>
    <w:p w14:paraId="22AA94A6" w14:textId="77777777" w:rsidR="000F0150" w:rsidRPr="000F0150" w:rsidRDefault="000F0150" w:rsidP="000F0150">
      <w:pPr>
        <w:rPr>
          <w:sz w:val="24"/>
          <w:szCs w:val="24"/>
          <w:lang w:val="nn-NO"/>
        </w:rPr>
      </w:pPr>
      <w:r w:rsidRPr="000F0150">
        <w:rPr>
          <w:sz w:val="24"/>
          <w:szCs w:val="24"/>
          <w:lang w:val="nn-NO"/>
        </w:rPr>
        <w:t>Dersom SFO vel å starta året med ein planleggingsdag, må den bytast mot ein av dei andre planleggingsdagane til skulen. Endringar frå skuleruta må gjerast i samband med skulen sine rådsorgan og involverte barnehagar.</w:t>
      </w:r>
    </w:p>
    <w:p w14:paraId="05155696" w14:textId="77777777" w:rsidR="000F0150" w:rsidRPr="000F0150" w:rsidRDefault="000F0150" w:rsidP="000F0150">
      <w:pPr>
        <w:rPr>
          <w:sz w:val="24"/>
          <w:szCs w:val="24"/>
          <w:lang w:val="nn-NO"/>
        </w:rPr>
      </w:pPr>
      <w:r w:rsidRPr="000F0150">
        <w:rPr>
          <w:sz w:val="24"/>
          <w:szCs w:val="24"/>
          <w:lang w:val="nn-NO"/>
        </w:rPr>
        <w:t>I skulen sine feriar må det vera minst 6 barn som har behov for tilbod, for at SFO skal halda opent. Om det er færre enn 6 barn som har behov for tilbod, vil dette bli gitt ved ein annan SFO i kommunen.</w:t>
      </w:r>
    </w:p>
    <w:p w14:paraId="1EA76766" w14:textId="77777777" w:rsidR="000F0150" w:rsidRPr="000F0150" w:rsidRDefault="000F0150" w:rsidP="000F0150">
      <w:pPr>
        <w:rPr>
          <w:sz w:val="24"/>
          <w:szCs w:val="24"/>
          <w:lang w:val="nn-NO"/>
        </w:rPr>
      </w:pPr>
      <w:r w:rsidRPr="000F0150">
        <w:rPr>
          <w:sz w:val="24"/>
          <w:szCs w:val="24"/>
          <w:lang w:val="nn-NO"/>
        </w:rPr>
        <w:t>Føresette til barn som skal slutte i barnehagen og starta i SFO, startar i SFO første virkedag i august eller ved skulestart.</w:t>
      </w:r>
    </w:p>
    <w:p w14:paraId="173682A8" w14:textId="77777777" w:rsidR="000F0150" w:rsidRPr="000F0150" w:rsidRDefault="000F0150" w:rsidP="000F0150">
      <w:pPr>
        <w:rPr>
          <w:b/>
          <w:bCs/>
          <w:sz w:val="24"/>
          <w:szCs w:val="24"/>
          <w:lang w:val="nn-NO"/>
        </w:rPr>
      </w:pPr>
      <w:r w:rsidRPr="000F0150">
        <w:rPr>
          <w:b/>
          <w:bCs/>
          <w:sz w:val="24"/>
          <w:szCs w:val="24"/>
          <w:lang w:val="nn-NO"/>
        </w:rPr>
        <w:t>§ 9. Personale og leiing</w:t>
      </w:r>
    </w:p>
    <w:p w14:paraId="213F2F44" w14:textId="77777777" w:rsidR="000F0150" w:rsidRPr="000F0150" w:rsidRDefault="000F0150" w:rsidP="000F0150">
      <w:pPr>
        <w:rPr>
          <w:sz w:val="24"/>
          <w:szCs w:val="24"/>
          <w:lang w:val="nn-NO"/>
        </w:rPr>
      </w:pPr>
      <w:r w:rsidRPr="000F0150">
        <w:rPr>
          <w:sz w:val="24"/>
          <w:szCs w:val="24"/>
          <w:lang w:val="nn-NO"/>
        </w:rPr>
        <w:t>Rektor har det overordna pedagogiske, økonomiske og administrative ansvaret. Rektor kan delegere oppgåver til leiar for skulefritidsordninga. Leiar for skulefritidsordninga har det daglege ansvaret.</w:t>
      </w:r>
    </w:p>
    <w:p w14:paraId="1004FB14" w14:textId="77777777" w:rsidR="000F0150" w:rsidRPr="000F0150" w:rsidRDefault="000F0150" w:rsidP="000F0150">
      <w:pPr>
        <w:rPr>
          <w:sz w:val="24"/>
          <w:szCs w:val="24"/>
          <w:lang w:val="nn-NO"/>
        </w:rPr>
      </w:pPr>
      <w:r w:rsidRPr="000F0150">
        <w:rPr>
          <w:sz w:val="24"/>
          <w:szCs w:val="24"/>
          <w:lang w:val="nn-NO"/>
        </w:rPr>
        <w:t>Kompetansekrav til SFO-leiar skal ved nytilsetting vere minimum treårig høgskuleutdanning.</w:t>
      </w:r>
    </w:p>
    <w:p w14:paraId="2A20EAA9" w14:textId="77777777" w:rsidR="000F0150" w:rsidRPr="000F0150" w:rsidRDefault="000F0150" w:rsidP="000F0150">
      <w:pPr>
        <w:rPr>
          <w:sz w:val="24"/>
          <w:szCs w:val="24"/>
          <w:lang w:val="nn-NO"/>
        </w:rPr>
      </w:pPr>
      <w:r w:rsidRPr="000F0150">
        <w:rPr>
          <w:sz w:val="24"/>
          <w:szCs w:val="24"/>
          <w:lang w:val="nn-NO"/>
        </w:rPr>
        <w:t>Grunnbemanninga skal i hovudregelen vere 10-14 barn pr. vaksen. Bemanninga bør styrkast dersom elevar med særskilte behov har plass i skolefritidsordninga.</w:t>
      </w:r>
    </w:p>
    <w:p w14:paraId="4BD7184E" w14:textId="77777777" w:rsidR="000F0150" w:rsidRPr="000F0150" w:rsidRDefault="000F0150" w:rsidP="000F0150">
      <w:pPr>
        <w:rPr>
          <w:b/>
          <w:bCs/>
          <w:sz w:val="24"/>
          <w:szCs w:val="24"/>
        </w:rPr>
      </w:pPr>
      <w:r w:rsidRPr="000F0150">
        <w:rPr>
          <w:b/>
          <w:bCs/>
          <w:sz w:val="24"/>
          <w:szCs w:val="24"/>
        </w:rPr>
        <w:t>§ 10. Forsikring</w:t>
      </w:r>
    </w:p>
    <w:p w14:paraId="15CC4A0C" w14:textId="77777777" w:rsidR="000F0150" w:rsidRPr="000F0150" w:rsidRDefault="000F0150" w:rsidP="000F0150">
      <w:pPr>
        <w:rPr>
          <w:sz w:val="24"/>
          <w:szCs w:val="24"/>
        </w:rPr>
      </w:pPr>
      <w:r w:rsidRPr="000F0150">
        <w:rPr>
          <w:sz w:val="24"/>
          <w:szCs w:val="24"/>
        </w:rPr>
        <w:t>Barn i SFO er kollektivt ulykkesforsikra.</w:t>
      </w:r>
    </w:p>
    <w:p w14:paraId="59415C70" w14:textId="77777777" w:rsidR="000F0150" w:rsidRPr="000F0150" w:rsidRDefault="000F0150" w:rsidP="000F0150">
      <w:pPr>
        <w:rPr>
          <w:b/>
          <w:bCs/>
          <w:sz w:val="24"/>
          <w:szCs w:val="24"/>
          <w:lang w:val="nn-NO"/>
        </w:rPr>
      </w:pPr>
      <w:r w:rsidRPr="000F0150">
        <w:rPr>
          <w:b/>
          <w:bCs/>
          <w:sz w:val="24"/>
          <w:szCs w:val="24"/>
          <w:lang w:val="nn-NO"/>
        </w:rPr>
        <w:t>§ 11. Ikraftsetjing</w:t>
      </w:r>
    </w:p>
    <w:p w14:paraId="3B8429BA" w14:textId="77777777" w:rsidR="000F0150" w:rsidRPr="000F0150" w:rsidRDefault="000F0150" w:rsidP="000F0150">
      <w:pPr>
        <w:rPr>
          <w:sz w:val="24"/>
          <w:szCs w:val="24"/>
          <w:lang w:val="nn-NO"/>
        </w:rPr>
      </w:pPr>
      <w:r w:rsidRPr="000F0150">
        <w:rPr>
          <w:sz w:val="24"/>
          <w:szCs w:val="24"/>
          <w:lang w:val="nn-NO"/>
        </w:rPr>
        <w:t>Forskrifta trer i kraft frå 01.01.2025. Frå same tid blir SFO-vedtekter frå 01.02.2022 oppheva</w:t>
      </w:r>
    </w:p>
    <w:p w14:paraId="7D59095A" w14:textId="77777777" w:rsidR="000F0150" w:rsidRPr="00507066" w:rsidRDefault="000F0150" w:rsidP="000F0150">
      <w:pPr>
        <w:rPr>
          <w:sz w:val="24"/>
          <w:szCs w:val="24"/>
          <w:lang w:val="nn-NO"/>
        </w:rPr>
      </w:pPr>
    </w:p>
    <w:p w14:paraId="41A65093" w14:textId="77777777" w:rsidR="000F0150" w:rsidRDefault="000F0150" w:rsidP="000F0150">
      <w:pPr>
        <w:rPr>
          <w:lang w:val="nn-NO"/>
        </w:rPr>
      </w:pPr>
    </w:p>
    <w:p w14:paraId="2981C10D" w14:textId="77777777" w:rsidR="000F0150" w:rsidRDefault="000F0150" w:rsidP="000F0150">
      <w:pPr>
        <w:rPr>
          <w:lang w:val="nn-NO"/>
        </w:rPr>
      </w:pPr>
    </w:p>
    <w:p w14:paraId="7EAD1E95" w14:textId="77777777" w:rsidR="000F0150" w:rsidRPr="000F0150" w:rsidRDefault="000F0150" w:rsidP="000F0150">
      <w:pPr>
        <w:rPr>
          <w:lang w:val="nn-NO"/>
        </w:rPr>
      </w:pPr>
    </w:p>
    <w:sectPr w:rsidR="000F0150" w:rsidRPr="000F0150" w:rsidSect="006E2F25">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6F16" w14:textId="77777777" w:rsidR="00B3683A" w:rsidRDefault="00B3683A" w:rsidP="003D03B3">
      <w:pPr>
        <w:spacing w:after="0" w:line="240" w:lineRule="auto"/>
      </w:pPr>
      <w:r>
        <w:separator/>
      </w:r>
    </w:p>
  </w:endnote>
  <w:endnote w:type="continuationSeparator" w:id="0">
    <w:p w14:paraId="1591B265" w14:textId="77777777" w:rsidR="00B3683A" w:rsidRDefault="00B3683A" w:rsidP="003D03B3">
      <w:pPr>
        <w:spacing w:after="0" w:line="240" w:lineRule="auto"/>
      </w:pPr>
      <w:r>
        <w:continuationSeparator/>
      </w:r>
    </w:p>
  </w:endnote>
  <w:endnote w:type="continuationNotice" w:id="1">
    <w:p w14:paraId="64EDB5D7" w14:textId="77777777" w:rsidR="00B3683A" w:rsidRDefault="00B36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0B9B5A3" w:rsidRPr="0087226B" w14:paraId="1E9D8404" w14:textId="77777777" w:rsidTr="60B9B5A3">
      <w:trPr>
        <w:trHeight w:val="300"/>
      </w:trPr>
      <w:tc>
        <w:tcPr>
          <w:tcW w:w="3020" w:type="dxa"/>
        </w:tcPr>
        <w:p w14:paraId="264618D4" w14:textId="77777777" w:rsidR="00B44825" w:rsidRPr="0087226B" w:rsidRDefault="00B44825" w:rsidP="60B9B5A3">
          <w:pPr>
            <w:pStyle w:val="Topptekst"/>
            <w:ind w:left="-115"/>
          </w:pPr>
        </w:p>
      </w:tc>
      <w:tc>
        <w:tcPr>
          <w:tcW w:w="3020" w:type="dxa"/>
        </w:tcPr>
        <w:p w14:paraId="6A333E0D" w14:textId="77777777" w:rsidR="00B44825" w:rsidRPr="0087226B" w:rsidRDefault="00B44825" w:rsidP="60B9B5A3">
          <w:pPr>
            <w:pStyle w:val="Topptekst"/>
            <w:jc w:val="center"/>
          </w:pPr>
        </w:p>
      </w:tc>
      <w:tc>
        <w:tcPr>
          <w:tcW w:w="3020" w:type="dxa"/>
        </w:tcPr>
        <w:p w14:paraId="4AE06C09" w14:textId="77777777" w:rsidR="00B44825" w:rsidRPr="0087226B" w:rsidRDefault="00B44825" w:rsidP="60B9B5A3">
          <w:pPr>
            <w:pStyle w:val="Topptekst"/>
            <w:ind w:right="-115"/>
            <w:jc w:val="right"/>
          </w:pPr>
        </w:p>
      </w:tc>
    </w:tr>
  </w:tbl>
  <w:p w14:paraId="1BDE52C4" w14:textId="77777777" w:rsidR="00B44825" w:rsidRPr="0087226B" w:rsidRDefault="00B44825" w:rsidP="60B9B5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0B9B5A3" w:rsidRPr="0087226B" w14:paraId="70D61942" w14:textId="77777777" w:rsidTr="60B9B5A3">
      <w:trPr>
        <w:trHeight w:val="300"/>
      </w:trPr>
      <w:tc>
        <w:tcPr>
          <w:tcW w:w="3020" w:type="dxa"/>
        </w:tcPr>
        <w:p w14:paraId="06B60DFE" w14:textId="77777777" w:rsidR="00B44825" w:rsidRPr="0087226B" w:rsidRDefault="00B44825" w:rsidP="60B9B5A3">
          <w:pPr>
            <w:pStyle w:val="Topptekst"/>
            <w:ind w:left="-115"/>
          </w:pPr>
        </w:p>
      </w:tc>
      <w:tc>
        <w:tcPr>
          <w:tcW w:w="3020" w:type="dxa"/>
        </w:tcPr>
        <w:p w14:paraId="1143720A" w14:textId="77777777" w:rsidR="00B44825" w:rsidRPr="0087226B" w:rsidRDefault="00B44825" w:rsidP="60B9B5A3">
          <w:pPr>
            <w:pStyle w:val="Topptekst"/>
            <w:jc w:val="center"/>
          </w:pPr>
        </w:p>
      </w:tc>
      <w:tc>
        <w:tcPr>
          <w:tcW w:w="3020" w:type="dxa"/>
        </w:tcPr>
        <w:p w14:paraId="637A95EA" w14:textId="77777777" w:rsidR="00B44825" w:rsidRPr="0087226B" w:rsidRDefault="00B44825" w:rsidP="60B9B5A3">
          <w:pPr>
            <w:pStyle w:val="Topptekst"/>
            <w:ind w:right="-115"/>
            <w:jc w:val="right"/>
          </w:pPr>
        </w:p>
      </w:tc>
    </w:tr>
  </w:tbl>
  <w:p w14:paraId="6093DE5A" w14:textId="77777777" w:rsidR="00B44825" w:rsidRPr="0087226B" w:rsidRDefault="00B44825" w:rsidP="60B9B5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6CF6" w14:textId="77777777" w:rsidR="00B3683A" w:rsidRDefault="00B3683A" w:rsidP="003D03B3">
      <w:pPr>
        <w:spacing w:after="0" w:line="240" w:lineRule="auto"/>
      </w:pPr>
      <w:r>
        <w:separator/>
      </w:r>
    </w:p>
  </w:footnote>
  <w:footnote w:type="continuationSeparator" w:id="0">
    <w:p w14:paraId="188473A1" w14:textId="77777777" w:rsidR="00B3683A" w:rsidRDefault="00B3683A" w:rsidP="003D03B3">
      <w:pPr>
        <w:spacing w:after="0" w:line="240" w:lineRule="auto"/>
      </w:pPr>
      <w:r>
        <w:continuationSeparator/>
      </w:r>
    </w:p>
  </w:footnote>
  <w:footnote w:type="continuationNotice" w:id="1">
    <w:p w14:paraId="450BE46E" w14:textId="77777777" w:rsidR="00B3683A" w:rsidRDefault="00B36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0B9B5A3" w:rsidRPr="0087226B" w14:paraId="40A30D13" w14:textId="77777777" w:rsidTr="60B9B5A3">
      <w:trPr>
        <w:trHeight w:val="300"/>
      </w:trPr>
      <w:tc>
        <w:tcPr>
          <w:tcW w:w="3020" w:type="dxa"/>
        </w:tcPr>
        <w:p w14:paraId="6A4DAFB7" w14:textId="77777777" w:rsidR="00B44825" w:rsidRPr="0087226B" w:rsidRDefault="00B44825" w:rsidP="60B9B5A3">
          <w:pPr>
            <w:pStyle w:val="Topptekst"/>
            <w:ind w:left="-115"/>
          </w:pPr>
        </w:p>
      </w:tc>
      <w:tc>
        <w:tcPr>
          <w:tcW w:w="3020" w:type="dxa"/>
        </w:tcPr>
        <w:p w14:paraId="415B0082" w14:textId="77777777" w:rsidR="00B44825" w:rsidRPr="0087226B" w:rsidRDefault="00B44825" w:rsidP="60B9B5A3">
          <w:pPr>
            <w:pStyle w:val="Topptekst"/>
            <w:jc w:val="center"/>
          </w:pPr>
        </w:p>
      </w:tc>
      <w:tc>
        <w:tcPr>
          <w:tcW w:w="3020" w:type="dxa"/>
        </w:tcPr>
        <w:p w14:paraId="5B2F4CD2" w14:textId="77777777" w:rsidR="00B44825" w:rsidRPr="0087226B" w:rsidRDefault="00B44825" w:rsidP="60B9B5A3">
          <w:pPr>
            <w:pStyle w:val="Topptekst"/>
            <w:ind w:right="-115"/>
            <w:jc w:val="right"/>
          </w:pPr>
        </w:p>
      </w:tc>
    </w:tr>
  </w:tbl>
  <w:p w14:paraId="4A396440" w14:textId="77777777" w:rsidR="00B44825" w:rsidRPr="0087226B" w:rsidRDefault="00B44825" w:rsidP="60B9B5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E6B"/>
    <w:multiLevelType w:val="hybridMultilevel"/>
    <w:tmpl w:val="942CCCD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D1D4D35"/>
    <w:multiLevelType w:val="hybridMultilevel"/>
    <w:tmpl w:val="DF381A8E"/>
    <w:lvl w:ilvl="0" w:tplc="7F2C1EA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57EF2EA4"/>
    <w:multiLevelType w:val="hybridMultilevel"/>
    <w:tmpl w:val="1216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A831F2"/>
    <w:multiLevelType w:val="multilevel"/>
    <w:tmpl w:val="914A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A63151"/>
    <w:multiLevelType w:val="hybridMultilevel"/>
    <w:tmpl w:val="2F5AEC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DD676FF"/>
    <w:multiLevelType w:val="multilevel"/>
    <w:tmpl w:val="D2185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B0104"/>
    <w:multiLevelType w:val="hybridMultilevel"/>
    <w:tmpl w:val="D804B6A6"/>
    <w:lvl w:ilvl="0" w:tplc="04140017">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num w:numId="1" w16cid:durableId="1188132667">
    <w:abstractNumId w:val="4"/>
  </w:num>
  <w:num w:numId="2" w16cid:durableId="946160488">
    <w:abstractNumId w:val="1"/>
  </w:num>
  <w:num w:numId="3" w16cid:durableId="1421759599">
    <w:abstractNumId w:val="3"/>
  </w:num>
  <w:num w:numId="4" w16cid:durableId="2025356994">
    <w:abstractNumId w:val="5"/>
  </w:num>
  <w:num w:numId="5" w16cid:durableId="564141282">
    <w:abstractNumId w:val="5"/>
    <w:lvlOverride w:ilvl="1">
      <w:lvl w:ilvl="1">
        <w:numFmt w:val="bullet"/>
        <w:lvlText w:val=""/>
        <w:lvlJc w:val="left"/>
        <w:pPr>
          <w:tabs>
            <w:tab w:val="num" w:pos="1440"/>
          </w:tabs>
          <w:ind w:left="1440" w:hanging="360"/>
        </w:pPr>
        <w:rPr>
          <w:rFonts w:ascii="Symbol" w:hAnsi="Symbol" w:hint="default"/>
          <w:sz w:val="20"/>
        </w:rPr>
      </w:lvl>
    </w:lvlOverride>
  </w:num>
  <w:num w:numId="6" w16cid:durableId="44450485">
    <w:abstractNumId w:val="5"/>
    <w:lvlOverride w:ilvl="1">
      <w:lvl w:ilvl="1">
        <w:numFmt w:val="bullet"/>
        <w:lvlText w:val=""/>
        <w:lvlJc w:val="left"/>
        <w:pPr>
          <w:tabs>
            <w:tab w:val="num" w:pos="1440"/>
          </w:tabs>
          <w:ind w:left="1440" w:hanging="360"/>
        </w:pPr>
        <w:rPr>
          <w:rFonts w:ascii="Symbol" w:hAnsi="Symbol" w:hint="default"/>
          <w:sz w:val="20"/>
        </w:rPr>
      </w:lvl>
    </w:lvlOverride>
  </w:num>
  <w:num w:numId="7" w16cid:durableId="1258635376">
    <w:abstractNumId w:val="2"/>
  </w:num>
  <w:num w:numId="8" w16cid:durableId="1757744198">
    <w:abstractNumId w:val="0"/>
  </w:num>
  <w:num w:numId="9" w16cid:durableId="983118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A"/>
    <w:rsid w:val="000077E5"/>
    <w:rsid w:val="0000789C"/>
    <w:rsid w:val="00017389"/>
    <w:rsid w:val="0001768E"/>
    <w:rsid w:val="000355BF"/>
    <w:rsid w:val="00060175"/>
    <w:rsid w:val="000829E6"/>
    <w:rsid w:val="000A356D"/>
    <w:rsid w:val="000B5752"/>
    <w:rsid w:val="000B7A2B"/>
    <w:rsid w:val="000C25FC"/>
    <w:rsid w:val="000C6C5F"/>
    <w:rsid w:val="000D5D45"/>
    <w:rsid w:val="000E345B"/>
    <w:rsid w:val="000E3EC9"/>
    <w:rsid w:val="000F0150"/>
    <w:rsid w:val="001217CB"/>
    <w:rsid w:val="001236F0"/>
    <w:rsid w:val="00124F96"/>
    <w:rsid w:val="00127900"/>
    <w:rsid w:val="00132413"/>
    <w:rsid w:val="00133F38"/>
    <w:rsid w:val="0014696A"/>
    <w:rsid w:val="0015086E"/>
    <w:rsid w:val="0017506B"/>
    <w:rsid w:val="00182B60"/>
    <w:rsid w:val="00185541"/>
    <w:rsid w:val="001B2BFE"/>
    <w:rsid w:val="001C47BE"/>
    <w:rsid w:val="001E432A"/>
    <w:rsid w:val="001F141C"/>
    <w:rsid w:val="001F1571"/>
    <w:rsid w:val="001F1DA6"/>
    <w:rsid w:val="001F7E79"/>
    <w:rsid w:val="00226556"/>
    <w:rsid w:val="00253524"/>
    <w:rsid w:val="00273087"/>
    <w:rsid w:val="00282755"/>
    <w:rsid w:val="00291DAD"/>
    <w:rsid w:val="0029308E"/>
    <w:rsid w:val="002A5EF5"/>
    <w:rsid w:val="002A7ED0"/>
    <w:rsid w:val="002B3C1F"/>
    <w:rsid w:val="002F2906"/>
    <w:rsid w:val="002F4FFA"/>
    <w:rsid w:val="002F5A4B"/>
    <w:rsid w:val="00301ED5"/>
    <w:rsid w:val="00306C90"/>
    <w:rsid w:val="00311A65"/>
    <w:rsid w:val="003156D8"/>
    <w:rsid w:val="00316581"/>
    <w:rsid w:val="00325A53"/>
    <w:rsid w:val="0035319B"/>
    <w:rsid w:val="003712C5"/>
    <w:rsid w:val="00390D26"/>
    <w:rsid w:val="003A1200"/>
    <w:rsid w:val="003C2FBB"/>
    <w:rsid w:val="003D03B3"/>
    <w:rsid w:val="00417F74"/>
    <w:rsid w:val="00430DF7"/>
    <w:rsid w:val="00433C8A"/>
    <w:rsid w:val="004441AD"/>
    <w:rsid w:val="004479D4"/>
    <w:rsid w:val="004726C7"/>
    <w:rsid w:val="00482318"/>
    <w:rsid w:val="0048447E"/>
    <w:rsid w:val="004844CB"/>
    <w:rsid w:val="00495A3C"/>
    <w:rsid w:val="004A36A5"/>
    <w:rsid w:val="004C0336"/>
    <w:rsid w:val="004C5009"/>
    <w:rsid w:val="004D5EBA"/>
    <w:rsid w:val="004E2167"/>
    <w:rsid w:val="004E5523"/>
    <w:rsid w:val="004F70FB"/>
    <w:rsid w:val="00502DA7"/>
    <w:rsid w:val="00503046"/>
    <w:rsid w:val="00507066"/>
    <w:rsid w:val="00545B54"/>
    <w:rsid w:val="005566B5"/>
    <w:rsid w:val="00594DC2"/>
    <w:rsid w:val="005975B2"/>
    <w:rsid w:val="005A6D5E"/>
    <w:rsid w:val="005C2700"/>
    <w:rsid w:val="005F08C7"/>
    <w:rsid w:val="006013E9"/>
    <w:rsid w:val="00621645"/>
    <w:rsid w:val="00631E82"/>
    <w:rsid w:val="00634B4C"/>
    <w:rsid w:val="00671DE7"/>
    <w:rsid w:val="00672495"/>
    <w:rsid w:val="006833C6"/>
    <w:rsid w:val="006A7FF6"/>
    <w:rsid w:val="006C584B"/>
    <w:rsid w:val="006E075C"/>
    <w:rsid w:val="006E213C"/>
    <w:rsid w:val="006E2F25"/>
    <w:rsid w:val="006F1C42"/>
    <w:rsid w:val="006F25CF"/>
    <w:rsid w:val="006F5F17"/>
    <w:rsid w:val="00702E3F"/>
    <w:rsid w:val="00703712"/>
    <w:rsid w:val="0070373C"/>
    <w:rsid w:val="00703BA0"/>
    <w:rsid w:val="00725B06"/>
    <w:rsid w:val="0074015F"/>
    <w:rsid w:val="007454CE"/>
    <w:rsid w:val="0079207B"/>
    <w:rsid w:val="007969BF"/>
    <w:rsid w:val="007B1887"/>
    <w:rsid w:val="007C00EE"/>
    <w:rsid w:val="007D2F6A"/>
    <w:rsid w:val="007E29E9"/>
    <w:rsid w:val="0082552B"/>
    <w:rsid w:val="00831194"/>
    <w:rsid w:val="00833502"/>
    <w:rsid w:val="00840184"/>
    <w:rsid w:val="00842EA3"/>
    <w:rsid w:val="008470E5"/>
    <w:rsid w:val="0085278B"/>
    <w:rsid w:val="00863018"/>
    <w:rsid w:val="00863785"/>
    <w:rsid w:val="008639A4"/>
    <w:rsid w:val="008710C0"/>
    <w:rsid w:val="00874E53"/>
    <w:rsid w:val="008A1C9B"/>
    <w:rsid w:val="008A6579"/>
    <w:rsid w:val="008B3528"/>
    <w:rsid w:val="008B3739"/>
    <w:rsid w:val="008C7299"/>
    <w:rsid w:val="008F20B5"/>
    <w:rsid w:val="00906BAB"/>
    <w:rsid w:val="00906F0C"/>
    <w:rsid w:val="00910FEE"/>
    <w:rsid w:val="0091580D"/>
    <w:rsid w:val="00922EE8"/>
    <w:rsid w:val="0093742B"/>
    <w:rsid w:val="0095210A"/>
    <w:rsid w:val="00957423"/>
    <w:rsid w:val="009612E2"/>
    <w:rsid w:val="00961981"/>
    <w:rsid w:val="009620D9"/>
    <w:rsid w:val="00964973"/>
    <w:rsid w:val="00973D80"/>
    <w:rsid w:val="009A0571"/>
    <w:rsid w:val="009A1577"/>
    <w:rsid w:val="009C4DF6"/>
    <w:rsid w:val="009D23FF"/>
    <w:rsid w:val="009D7A34"/>
    <w:rsid w:val="009E4010"/>
    <w:rsid w:val="00A02240"/>
    <w:rsid w:val="00A040A3"/>
    <w:rsid w:val="00A0523D"/>
    <w:rsid w:val="00A20193"/>
    <w:rsid w:val="00A235D0"/>
    <w:rsid w:val="00A246AD"/>
    <w:rsid w:val="00A25B23"/>
    <w:rsid w:val="00A479B5"/>
    <w:rsid w:val="00A5649F"/>
    <w:rsid w:val="00A6676A"/>
    <w:rsid w:val="00A7618A"/>
    <w:rsid w:val="00A80A84"/>
    <w:rsid w:val="00A84BFF"/>
    <w:rsid w:val="00AA03F8"/>
    <w:rsid w:val="00AD0BCE"/>
    <w:rsid w:val="00AD4668"/>
    <w:rsid w:val="00AF0B8B"/>
    <w:rsid w:val="00AF2893"/>
    <w:rsid w:val="00B009B8"/>
    <w:rsid w:val="00B074D7"/>
    <w:rsid w:val="00B25DAA"/>
    <w:rsid w:val="00B27411"/>
    <w:rsid w:val="00B27CD2"/>
    <w:rsid w:val="00B3284F"/>
    <w:rsid w:val="00B3683A"/>
    <w:rsid w:val="00B41D80"/>
    <w:rsid w:val="00B44825"/>
    <w:rsid w:val="00B70863"/>
    <w:rsid w:val="00B74D86"/>
    <w:rsid w:val="00B77C4E"/>
    <w:rsid w:val="00B83FF2"/>
    <w:rsid w:val="00B87B5A"/>
    <w:rsid w:val="00BA2BBA"/>
    <w:rsid w:val="00BF611C"/>
    <w:rsid w:val="00C04113"/>
    <w:rsid w:val="00C06170"/>
    <w:rsid w:val="00C07196"/>
    <w:rsid w:val="00C17668"/>
    <w:rsid w:val="00C20C93"/>
    <w:rsid w:val="00C31E73"/>
    <w:rsid w:val="00C44CA0"/>
    <w:rsid w:val="00C50F24"/>
    <w:rsid w:val="00C74A21"/>
    <w:rsid w:val="00C760CA"/>
    <w:rsid w:val="00C76738"/>
    <w:rsid w:val="00C947B8"/>
    <w:rsid w:val="00C958AE"/>
    <w:rsid w:val="00CA6BEA"/>
    <w:rsid w:val="00CD2D8F"/>
    <w:rsid w:val="00CD5682"/>
    <w:rsid w:val="00CF13B0"/>
    <w:rsid w:val="00D2466E"/>
    <w:rsid w:val="00D33A08"/>
    <w:rsid w:val="00D34908"/>
    <w:rsid w:val="00D40A44"/>
    <w:rsid w:val="00D56C80"/>
    <w:rsid w:val="00D7088B"/>
    <w:rsid w:val="00D734E0"/>
    <w:rsid w:val="00D81685"/>
    <w:rsid w:val="00D93CB6"/>
    <w:rsid w:val="00D96F03"/>
    <w:rsid w:val="00DB4B6A"/>
    <w:rsid w:val="00DB7F42"/>
    <w:rsid w:val="00DC090D"/>
    <w:rsid w:val="00DD1882"/>
    <w:rsid w:val="00DE64FC"/>
    <w:rsid w:val="00DE691D"/>
    <w:rsid w:val="00DF7EFF"/>
    <w:rsid w:val="00E01780"/>
    <w:rsid w:val="00E01E25"/>
    <w:rsid w:val="00E025C2"/>
    <w:rsid w:val="00E0456E"/>
    <w:rsid w:val="00E11188"/>
    <w:rsid w:val="00E16778"/>
    <w:rsid w:val="00E2125C"/>
    <w:rsid w:val="00E279EC"/>
    <w:rsid w:val="00E37F71"/>
    <w:rsid w:val="00E51ADE"/>
    <w:rsid w:val="00E65FB2"/>
    <w:rsid w:val="00E82EC4"/>
    <w:rsid w:val="00E83033"/>
    <w:rsid w:val="00E87203"/>
    <w:rsid w:val="00E879A8"/>
    <w:rsid w:val="00E92F3C"/>
    <w:rsid w:val="00E967FF"/>
    <w:rsid w:val="00E9699F"/>
    <w:rsid w:val="00EA1F76"/>
    <w:rsid w:val="00EA2CAB"/>
    <w:rsid w:val="00EB09F9"/>
    <w:rsid w:val="00EB209A"/>
    <w:rsid w:val="00EB77C7"/>
    <w:rsid w:val="00F0713D"/>
    <w:rsid w:val="00F12758"/>
    <w:rsid w:val="00F1676E"/>
    <w:rsid w:val="00F27476"/>
    <w:rsid w:val="00F31648"/>
    <w:rsid w:val="00F50397"/>
    <w:rsid w:val="00F647F0"/>
    <w:rsid w:val="00F75D6F"/>
    <w:rsid w:val="00F823CB"/>
    <w:rsid w:val="00F910DE"/>
    <w:rsid w:val="00F95C8A"/>
    <w:rsid w:val="00FA1B05"/>
    <w:rsid w:val="00FA24D9"/>
    <w:rsid w:val="00FA2BCE"/>
    <w:rsid w:val="00FB45A2"/>
    <w:rsid w:val="00FB4CD9"/>
    <w:rsid w:val="00FC44DA"/>
    <w:rsid w:val="00FD1845"/>
    <w:rsid w:val="00FE4960"/>
    <w:rsid w:val="00FE4992"/>
    <w:rsid w:val="026A329E"/>
    <w:rsid w:val="09E43FEC"/>
    <w:rsid w:val="0C6FC8B1"/>
    <w:rsid w:val="10B339B4"/>
    <w:rsid w:val="140181FC"/>
    <w:rsid w:val="15689F9D"/>
    <w:rsid w:val="1849273B"/>
    <w:rsid w:val="18ECB217"/>
    <w:rsid w:val="1CCC1694"/>
    <w:rsid w:val="1DC7DDEF"/>
    <w:rsid w:val="1E4B9652"/>
    <w:rsid w:val="200A99DF"/>
    <w:rsid w:val="23A3C270"/>
    <w:rsid w:val="25962FF2"/>
    <w:rsid w:val="25AACF1B"/>
    <w:rsid w:val="2739A915"/>
    <w:rsid w:val="2805F773"/>
    <w:rsid w:val="2AB56121"/>
    <w:rsid w:val="30F57143"/>
    <w:rsid w:val="39E2207A"/>
    <w:rsid w:val="3AB889EF"/>
    <w:rsid w:val="3E54DFE3"/>
    <w:rsid w:val="453DA0B3"/>
    <w:rsid w:val="489AB4BE"/>
    <w:rsid w:val="4D56077F"/>
    <w:rsid w:val="4D57272B"/>
    <w:rsid w:val="5051DD6B"/>
    <w:rsid w:val="55E237DD"/>
    <w:rsid w:val="5E34902A"/>
    <w:rsid w:val="63C9BA10"/>
    <w:rsid w:val="63FB5FB7"/>
    <w:rsid w:val="6A5E2D5F"/>
    <w:rsid w:val="6C7B6FEB"/>
    <w:rsid w:val="7368464A"/>
    <w:rsid w:val="76D92FA9"/>
    <w:rsid w:val="7BC3F00E"/>
    <w:rsid w:val="7F244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23B"/>
  <w15:docId w15:val="{6008285A-F0F4-4F49-B7EB-0A20FF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6"/>
    <w:rPr>
      <w:sz w:val="27"/>
    </w:rPr>
  </w:style>
  <w:style w:type="paragraph" w:styleId="Overskrift1">
    <w:name w:val="heading 1"/>
    <w:basedOn w:val="Tittel"/>
    <w:next w:val="Normal"/>
    <w:link w:val="Overskrift1Tegn"/>
    <w:uiPriority w:val="9"/>
    <w:qFormat/>
    <w:rsid w:val="005F08C7"/>
    <w:pPr>
      <w:outlineLvl w:val="0"/>
    </w:pPr>
    <w:rPr>
      <w:rFonts w:ascii="Roboto" w:hAnsi="Roboto"/>
    </w:rPr>
  </w:style>
  <w:style w:type="paragraph" w:styleId="Overskrift2">
    <w:name w:val="heading 2"/>
    <w:basedOn w:val="NormalWeb"/>
    <w:next w:val="Normal"/>
    <w:link w:val="Overskrift2Tegn"/>
    <w:uiPriority w:val="9"/>
    <w:unhideWhenUsed/>
    <w:qFormat/>
    <w:rsid w:val="005F08C7"/>
    <w:pPr>
      <w:outlineLvl w:val="1"/>
    </w:pPr>
    <w:rPr>
      <w:rFonts w:ascii="Roboto" w:hAnsi="Roboto"/>
      <w:b/>
      <w:bCs/>
      <w:color w:val="000000" w:themeColor="text1"/>
      <w:sz w:val="27"/>
      <w:szCs w:val="27"/>
    </w:rPr>
  </w:style>
  <w:style w:type="paragraph" w:styleId="Overskrift3">
    <w:name w:val="heading 3"/>
    <w:basedOn w:val="Normal"/>
    <w:next w:val="Normal"/>
    <w:link w:val="Overskrift3Tegn"/>
    <w:uiPriority w:val="9"/>
    <w:semiHidden/>
    <w:unhideWhenUsed/>
    <w:qFormat/>
    <w:rsid w:val="006E2F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0F01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2B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14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96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127900"/>
    <w:rPr>
      <w:sz w:val="16"/>
      <w:szCs w:val="16"/>
    </w:rPr>
  </w:style>
  <w:style w:type="paragraph" w:styleId="Merknadstekst">
    <w:name w:val="annotation text"/>
    <w:basedOn w:val="Normal"/>
    <w:link w:val="MerknadstekstTegn"/>
    <w:uiPriority w:val="99"/>
    <w:unhideWhenUsed/>
    <w:rsid w:val="00127900"/>
    <w:pPr>
      <w:spacing w:line="240" w:lineRule="auto"/>
    </w:pPr>
    <w:rPr>
      <w:sz w:val="20"/>
      <w:szCs w:val="20"/>
    </w:rPr>
  </w:style>
  <w:style w:type="character" w:customStyle="1" w:styleId="MerknadstekstTegn">
    <w:name w:val="Merknadstekst Tegn"/>
    <w:basedOn w:val="Standardskriftforavsnitt"/>
    <w:link w:val="Merknadstekst"/>
    <w:uiPriority w:val="99"/>
    <w:rsid w:val="00127900"/>
    <w:rPr>
      <w:sz w:val="20"/>
      <w:szCs w:val="20"/>
    </w:rPr>
  </w:style>
  <w:style w:type="paragraph" w:styleId="Kommentaremne">
    <w:name w:val="annotation subject"/>
    <w:basedOn w:val="Merknadstekst"/>
    <w:next w:val="Merknadstekst"/>
    <w:link w:val="KommentaremneTegn"/>
    <w:uiPriority w:val="99"/>
    <w:semiHidden/>
    <w:unhideWhenUsed/>
    <w:rsid w:val="00127900"/>
    <w:rPr>
      <w:b/>
      <w:bCs/>
    </w:rPr>
  </w:style>
  <w:style w:type="character" w:customStyle="1" w:styleId="KommentaremneTegn">
    <w:name w:val="Kommentaremne Tegn"/>
    <w:basedOn w:val="MerknadstekstTegn"/>
    <w:link w:val="Kommentaremne"/>
    <w:uiPriority w:val="99"/>
    <w:semiHidden/>
    <w:rsid w:val="00127900"/>
    <w:rPr>
      <w:b/>
      <w:bCs/>
      <w:sz w:val="20"/>
      <w:szCs w:val="20"/>
    </w:rPr>
  </w:style>
  <w:style w:type="character" w:styleId="Omtale">
    <w:name w:val="Mention"/>
    <w:basedOn w:val="Standardskriftforavsnitt"/>
    <w:uiPriority w:val="99"/>
    <w:unhideWhenUsed/>
    <w:rsid w:val="00E01780"/>
    <w:rPr>
      <w:color w:val="2B579A"/>
      <w:shd w:val="clear" w:color="auto" w:fill="E1DFDD"/>
    </w:rPr>
  </w:style>
  <w:style w:type="paragraph" w:styleId="Revisjon">
    <w:name w:val="Revision"/>
    <w:hidden/>
    <w:uiPriority w:val="99"/>
    <w:semiHidden/>
    <w:rsid w:val="00A0523D"/>
    <w:pPr>
      <w:spacing w:after="0" w:line="240" w:lineRule="auto"/>
    </w:pPr>
  </w:style>
  <w:style w:type="character" w:styleId="Sterk">
    <w:name w:val="Strong"/>
    <w:basedOn w:val="Standardskriftforavsnitt"/>
    <w:uiPriority w:val="22"/>
    <w:qFormat/>
    <w:rsid w:val="000C25FC"/>
    <w:rPr>
      <w:b/>
      <w:bCs/>
    </w:rPr>
  </w:style>
  <w:style w:type="character" w:styleId="Hyperkobling">
    <w:name w:val="Hyperlink"/>
    <w:basedOn w:val="Standardskriftforavsnitt"/>
    <w:uiPriority w:val="99"/>
    <w:unhideWhenUsed/>
    <w:rsid w:val="00AD4668"/>
    <w:rPr>
      <w:color w:val="0563C1" w:themeColor="hyperlink"/>
      <w:u w:val="single"/>
    </w:rPr>
  </w:style>
  <w:style w:type="character" w:styleId="Ulstomtale">
    <w:name w:val="Unresolved Mention"/>
    <w:basedOn w:val="Standardskriftforavsnitt"/>
    <w:uiPriority w:val="99"/>
    <w:semiHidden/>
    <w:unhideWhenUsed/>
    <w:rsid w:val="00AD4668"/>
    <w:rPr>
      <w:color w:val="605E5C"/>
      <w:shd w:val="clear" w:color="auto" w:fill="E1DFDD"/>
    </w:rPr>
  </w:style>
  <w:style w:type="paragraph" w:styleId="Topptekst">
    <w:name w:val="header"/>
    <w:basedOn w:val="Normal"/>
    <w:link w:val="TopptekstTegn"/>
    <w:uiPriority w:val="99"/>
    <w:unhideWhenUsed/>
    <w:rsid w:val="003D03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B3"/>
  </w:style>
  <w:style w:type="paragraph" w:styleId="Bunntekst">
    <w:name w:val="footer"/>
    <w:basedOn w:val="Normal"/>
    <w:link w:val="BunntekstTegn"/>
    <w:uiPriority w:val="99"/>
    <w:unhideWhenUsed/>
    <w:rsid w:val="003D03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B3"/>
  </w:style>
  <w:style w:type="character" w:customStyle="1" w:styleId="Overskrift1Tegn">
    <w:name w:val="Overskrift 1 Tegn"/>
    <w:basedOn w:val="Standardskriftforavsnitt"/>
    <w:link w:val="Overskrift1"/>
    <w:uiPriority w:val="9"/>
    <w:rsid w:val="005F08C7"/>
    <w:rPr>
      <w:rFonts w:eastAsiaTheme="majorEastAsia" w:cstheme="majorBidi"/>
      <w:spacing w:val="-10"/>
      <w:kern w:val="28"/>
      <w:sz w:val="56"/>
      <w:szCs w:val="56"/>
    </w:rPr>
  </w:style>
  <w:style w:type="character" w:customStyle="1" w:styleId="Overskrift2Tegn">
    <w:name w:val="Overskrift 2 Tegn"/>
    <w:basedOn w:val="Standardskriftforavsnitt"/>
    <w:link w:val="Overskrift2"/>
    <w:uiPriority w:val="9"/>
    <w:rsid w:val="005F08C7"/>
    <w:rPr>
      <w:rFonts w:eastAsia="Times New Roman" w:cs="Times New Roman"/>
      <w:b/>
      <w:bCs/>
      <w:color w:val="000000" w:themeColor="text1"/>
      <w:sz w:val="27"/>
      <w:szCs w:val="27"/>
      <w:lang w:eastAsia="nb-NO"/>
    </w:rPr>
  </w:style>
  <w:style w:type="paragraph" w:customStyle="1" w:styleId="paragraph">
    <w:name w:val="paragraph"/>
    <w:basedOn w:val="Normal"/>
    <w:rsid w:val="00133F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33F38"/>
  </w:style>
  <w:style w:type="character" w:customStyle="1" w:styleId="eop">
    <w:name w:val="eop"/>
    <w:basedOn w:val="Standardskriftforavsnitt"/>
    <w:rsid w:val="00133F38"/>
  </w:style>
  <w:style w:type="character" w:customStyle="1" w:styleId="Overskrift3Tegn">
    <w:name w:val="Overskrift 3 Tegn"/>
    <w:basedOn w:val="Standardskriftforavsnitt"/>
    <w:link w:val="Overskrift3"/>
    <w:uiPriority w:val="9"/>
    <w:semiHidden/>
    <w:rsid w:val="006E2F25"/>
    <w:rPr>
      <w:rFonts w:asciiTheme="majorHAnsi" w:eastAsiaTheme="majorEastAsia" w:hAnsiTheme="majorHAnsi" w:cstheme="majorBidi"/>
      <w:color w:val="1F3763" w:themeColor="accent1" w:themeShade="7F"/>
      <w:sz w:val="24"/>
      <w:szCs w:val="24"/>
    </w:rPr>
  </w:style>
  <w:style w:type="paragraph" w:customStyle="1" w:styleId="hjemmel">
    <w:name w:val="hjemmel"/>
    <w:basedOn w:val="Normal"/>
    <w:uiPriority w:val="1"/>
    <w:rsid w:val="006E2F25"/>
    <w:pPr>
      <w:spacing w:before="240" w:after="0"/>
    </w:pPr>
    <w:rPr>
      <w:rFonts w:ascii="Arial" w:eastAsia="Times New Roman" w:hAnsi="Arial" w:cs="Times New Roman"/>
      <w:sz w:val="20"/>
      <w:szCs w:val="20"/>
      <w:lang w:val="nn-NO" w:eastAsia="nb-NO"/>
    </w:rPr>
  </w:style>
  <w:style w:type="character" w:styleId="Svakreferanse">
    <w:name w:val="Subtle Reference"/>
    <w:basedOn w:val="Standardskriftforavsnitt"/>
    <w:uiPriority w:val="31"/>
    <w:rsid w:val="006E2F25"/>
    <w:rPr>
      <w:rFonts w:ascii="Segoe UI" w:eastAsia="Segoe UI" w:hAnsi="Segoe UI" w:cs="Segoe UI"/>
      <w:smallCaps/>
      <w:color w:val="5A5A5A"/>
      <w:sz w:val="20"/>
      <w:szCs w:val="20"/>
    </w:rPr>
  </w:style>
  <w:style w:type="paragraph" w:styleId="Listeavsnitt">
    <w:name w:val="List Paragraph"/>
    <w:basedOn w:val="Normal"/>
    <w:uiPriority w:val="34"/>
    <w:qFormat/>
    <w:rsid w:val="0091580D"/>
    <w:pPr>
      <w:ind w:left="720"/>
      <w:contextualSpacing/>
    </w:pPr>
  </w:style>
  <w:style w:type="character" w:customStyle="1" w:styleId="Overskrift4Tegn">
    <w:name w:val="Overskrift 4 Tegn"/>
    <w:basedOn w:val="Standardskriftforavsnitt"/>
    <w:link w:val="Overskrift4"/>
    <w:uiPriority w:val="9"/>
    <w:semiHidden/>
    <w:rsid w:val="000F0150"/>
    <w:rPr>
      <w:rFonts w:asciiTheme="majorHAnsi" w:eastAsiaTheme="majorEastAsia" w:hAnsiTheme="majorHAnsi" w:cstheme="majorBidi"/>
      <w:i/>
      <w:iCs/>
      <w:color w:val="2F5496" w:themeColor="accent1" w:themeShade="BF"/>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9476">
      <w:bodyDiv w:val="1"/>
      <w:marLeft w:val="0"/>
      <w:marRight w:val="0"/>
      <w:marTop w:val="0"/>
      <w:marBottom w:val="0"/>
      <w:divBdr>
        <w:top w:val="none" w:sz="0" w:space="0" w:color="auto"/>
        <w:left w:val="none" w:sz="0" w:space="0" w:color="auto"/>
        <w:bottom w:val="none" w:sz="0" w:space="0" w:color="auto"/>
        <w:right w:val="none" w:sz="0" w:space="0" w:color="auto"/>
      </w:divBdr>
    </w:div>
    <w:div w:id="368258380">
      <w:bodyDiv w:val="1"/>
      <w:marLeft w:val="0"/>
      <w:marRight w:val="0"/>
      <w:marTop w:val="0"/>
      <w:marBottom w:val="0"/>
      <w:divBdr>
        <w:top w:val="none" w:sz="0" w:space="0" w:color="auto"/>
        <w:left w:val="none" w:sz="0" w:space="0" w:color="auto"/>
        <w:bottom w:val="none" w:sz="0" w:space="0" w:color="auto"/>
        <w:right w:val="none" w:sz="0" w:space="0" w:color="auto"/>
      </w:divBdr>
    </w:div>
    <w:div w:id="1449473452">
      <w:bodyDiv w:val="1"/>
      <w:marLeft w:val="0"/>
      <w:marRight w:val="0"/>
      <w:marTop w:val="0"/>
      <w:marBottom w:val="0"/>
      <w:divBdr>
        <w:top w:val="none" w:sz="0" w:space="0" w:color="auto"/>
        <w:left w:val="none" w:sz="0" w:space="0" w:color="auto"/>
        <w:bottom w:val="none" w:sz="0" w:space="0" w:color="auto"/>
        <w:right w:val="none" w:sz="0" w:space="0" w:color="auto"/>
      </w:divBdr>
    </w:div>
    <w:div w:id="1790859345">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 w:id="2045712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78d8b4-9c3c-4957-a6f0-d74c18156240">
      <UserInfo>
        <DisplayName>Ylva Christiansen Sundt</DisplayName>
        <AccountId>60</AccountId>
        <AccountType/>
      </UserInfo>
      <UserInfo>
        <DisplayName>Hilde Tvedt Ryen</DisplayName>
        <AccountId>63</AccountId>
        <AccountType/>
      </UserInfo>
      <UserInfo>
        <DisplayName>Idar Smith-Hald</DisplayName>
        <AccountId>64</AccountId>
        <AccountType/>
      </UserInfo>
      <UserInfo>
        <DisplayName>Hildegunn Nordby Strand</DisplayName>
        <AccountId>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0" ma:contentTypeDescription="Create a new document." ma:contentTypeScope="" ma:versionID="f20f99b80cade8f4b70e50951697fcab">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36DB0-F6E8-49FA-A38D-91F9FB029347}">
  <ds:schemaRefs>
    <ds:schemaRef ds:uri="http://schemas.microsoft.com/office/2006/metadata/properties"/>
    <ds:schemaRef ds:uri="http://schemas.microsoft.com/office/infopath/2007/PartnerControls"/>
    <ds:schemaRef ds:uri="dc78d8b4-9c3c-4957-a6f0-d74c18156240"/>
  </ds:schemaRefs>
</ds:datastoreItem>
</file>

<file path=customXml/itemProps2.xml><?xml version="1.0" encoding="utf-8"?>
<ds:datastoreItem xmlns:ds="http://schemas.openxmlformats.org/officeDocument/2006/customXml" ds:itemID="{84808899-FE84-468D-8B18-B7A72AF6CA3B}">
  <ds:schemaRefs>
    <ds:schemaRef ds:uri="http://schemas.microsoft.com/sharepoint/v3/contenttype/forms"/>
  </ds:schemaRefs>
</ds:datastoreItem>
</file>

<file path=customXml/itemProps3.xml><?xml version="1.0" encoding="utf-8"?>
<ds:datastoreItem xmlns:ds="http://schemas.openxmlformats.org/officeDocument/2006/customXml" ds:itemID="{B08C9039-0169-42C1-BA30-359D54AF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900</Words>
  <Characters>4770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Christiansen Sundt</dc:creator>
  <cp:keywords/>
  <dc:description/>
  <cp:lastModifiedBy>Sissel J Johannessen</cp:lastModifiedBy>
  <cp:revision>13</cp:revision>
  <cp:lastPrinted>2024-08-30T10:41:00Z</cp:lastPrinted>
  <dcterms:created xsi:type="dcterms:W3CDTF">2024-09-16T12:17:00Z</dcterms:created>
  <dcterms:modified xsi:type="dcterms:W3CDTF">2024-12-20T09:12:00Z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