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F8C6" w14:textId="7E9A46C4" w:rsidR="00EE1E16" w:rsidRPr="00EE1E16" w:rsidRDefault="00EE1E16" w:rsidP="00EE1E16">
      <w:pPr>
        <w:spacing w:line="259" w:lineRule="auto"/>
        <w:jc w:val="center"/>
        <w:rPr>
          <w:rFonts w:ascii="Comic Sans MS,Times New Roman" w:eastAsia="Comic Sans MS,Times New Roman" w:hAnsi="Comic Sans MS,Times New Roman" w:cs="Comic Sans MS,Times New Roman"/>
          <w:b/>
          <w:bCs/>
          <w:kern w:val="0"/>
          <w:sz w:val="72"/>
          <w:szCs w:val="72"/>
          <w:lang w:val="nn-NO" w:eastAsia="en-US"/>
          <w14:ligatures w14:val="none"/>
        </w:rPr>
      </w:pPr>
      <w:r w:rsidRPr="00EE1E16">
        <w:rPr>
          <w:rFonts w:eastAsiaTheme="minorHAnsi"/>
          <w:noProof/>
          <w:kern w:val="0"/>
          <w:sz w:val="22"/>
          <w:szCs w:val="22"/>
          <w:lang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648270EC" wp14:editId="7B330970">
            <wp:simplePos x="0" y="0"/>
            <wp:positionH relativeFrom="column">
              <wp:posOffset>4488082</wp:posOffset>
            </wp:positionH>
            <wp:positionV relativeFrom="paragraph">
              <wp:posOffset>195</wp:posOffset>
            </wp:positionV>
            <wp:extent cx="1645920" cy="1618615"/>
            <wp:effectExtent l="0" t="0" r="508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 xml:space="preserve">Vekeplan – </w:t>
      </w:r>
      <w:r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4</w:t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.trinn</w:t>
      </w:r>
    </w:p>
    <w:p w14:paraId="5D1DFDD6" w14:textId="6DE9A4BA" w:rsidR="00EE1E16" w:rsidRPr="00DB54A4" w:rsidRDefault="00EE1E16" w:rsidP="00DB54A4">
      <w:pPr>
        <w:spacing w:line="259" w:lineRule="auto"/>
        <w:jc w:val="center"/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~ veke </w:t>
      </w:r>
      <w:r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3</w:t>
      </w:r>
      <w:r w:rsidR="005A3B23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6</w:t>
      </w:r>
      <w:r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 ~</w:t>
      </w:r>
    </w:p>
    <w:p w14:paraId="629FE477" w14:textId="77777777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</w:pPr>
    </w:p>
    <w:p w14:paraId="2B0C8E63" w14:textId="77777777" w:rsidR="00EE1E16" w:rsidRPr="00EE1E16" w:rsidRDefault="00EE1E16" w:rsidP="00EE1E16">
      <w:pPr>
        <w:spacing w:after="0" w:line="240" w:lineRule="auto"/>
        <w:textAlignment w:val="baseline"/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  <w:t>Informasjon til heimen:</w:t>
      </w:r>
      <w:r w:rsidRPr="00EE1E16"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  <w:t xml:space="preserve"> </w:t>
      </w:r>
    </w:p>
    <w:p w14:paraId="0F623580" w14:textId="5E709362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Times New Roman" w:hAnsi="Comic Sans MS" w:cs="Times New Roman"/>
          <w:kern w:val="0"/>
          <w14:ligatures w14:val="none"/>
        </w:rPr>
      </w:pPr>
      <w:r w:rsidRPr="00EE1E16">
        <w:rPr>
          <w:rFonts w:ascii="Comic Sans MS" w:eastAsia="Times New Roman" w:hAnsi="Comic Sans MS" w:cs="Times New Roman"/>
          <w:kern w:val="0"/>
          <w14:ligatures w14:val="none"/>
        </w:rPr>
        <w:t> </w:t>
      </w:r>
    </w:p>
    <w:p w14:paraId="4E3635E4" w14:textId="7F7A3FD0" w:rsidR="005A3B23" w:rsidRDefault="00832D78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>Det blir foreldremøte t</w:t>
      </w:r>
      <w:r w:rsidR="005A3B23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orsdag 19. september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kl</w:t>
      </w:r>
      <w:proofErr w:type="spellEnd"/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>.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17.30 i aulaen.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Foreldrekontaktar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møter </w:t>
      </w:r>
      <w:proofErr w:type="spellStart"/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>kl</w:t>
      </w:r>
      <w:proofErr w:type="spellEnd"/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. 17.00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med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kontaktlærarar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for å lage sosialt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årshjul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for trinnet. </w:t>
      </w:r>
    </w:p>
    <w:p w14:paraId="69689091" w14:textId="77777777" w:rsidR="00832D78" w:rsidRDefault="00832D78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1201BE60" w14:textId="5C110BD0" w:rsidR="005A3B23" w:rsidRPr="005A3B23" w:rsidRDefault="005A3B23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Me startar opp med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symjing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onsdag 11.</w:t>
      </w:r>
      <w:r w:rsidR="0044356C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september. </w:t>
      </w:r>
      <w:r w:rsidR="0038018F">
        <w:rPr>
          <w:rFonts w:ascii="Comic Sans MS" w:eastAsiaTheme="minorHAnsi" w:hAnsi="Comic Sans MS"/>
          <w:kern w:val="0"/>
          <w:lang w:eastAsia="en-US"/>
          <w14:ligatures w14:val="none"/>
        </w:rPr>
        <w:t>Veke</w:t>
      </w:r>
      <w:r w:rsidR="00924CF0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37 er det</w:t>
      </w:r>
      <w:r w:rsidR="00744F95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</w:t>
      </w:r>
      <w:r w:rsidR="0078154F">
        <w:rPr>
          <w:rFonts w:ascii="Comic Sans MS" w:eastAsiaTheme="minorHAnsi" w:hAnsi="Comic Sans MS"/>
          <w:kern w:val="0"/>
          <w:lang w:eastAsia="en-US"/>
          <w14:ligatures w14:val="none"/>
        </w:rPr>
        <w:t>4A</w:t>
      </w:r>
      <w:r w:rsidR="0044356C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, </w:t>
      </w:r>
      <w:r w:rsidR="00705077">
        <w:rPr>
          <w:rFonts w:ascii="Comic Sans MS" w:eastAsiaTheme="minorHAnsi" w:hAnsi="Comic Sans MS"/>
          <w:kern w:val="0"/>
          <w:lang w:eastAsia="en-US"/>
          <w14:ligatures w14:val="none"/>
        </w:rPr>
        <w:t>vek</w:t>
      </w:r>
      <w:r w:rsidR="00C41860">
        <w:rPr>
          <w:rFonts w:ascii="Comic Sans MS" w:eastAsiaTheme="minorHAnsi" w:hAnsi="Comic Sans MS"/>
          <w:kern w:val="0"/>
          <w:lang w:eastAsia="en-US"/>
          <w14:ligatures w14:val="none"/>
        </w:rPr>
        <w:t>e 38 er de</w:t>
      </w:r>
      <w:r w:rsidR="001F60CA">
        <w:rPr>
          <w:rFonts w:ascii="Comic Sans MS" w:eastAsiaTheme="minorHAnsi" w:hAnsi="Comic Sans MS"/>
          <w:kern w:val="0"/>
          <w:lang w:eastAsia="en-US"/>
          <w14:ligatures w14:val="none"/>
        </w:rPr>
        <w:t>t</w:t>
      </w:r>
      <w:r w:rsidR="00A37012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4</w:t>
      </w:r>
      <w:r w:rsidR="00301A7D">
        <w:rPr>
          <w:rFonts w:ascii="Comic Sans MS" w:eastAsiaTheme="minorHAnsi" w:hAnsi="Comic Sans MS"/>
          <w:kern w:val="0"/>
          <w:lang w:eastAsia="en-US"/>
          <w14:ligatures w14:val="none"/>
        </w:rPr>
        <w:t>B, og</w:t>
      </w:r>
      <w:r w:rsidR="004C524D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veke 39 er det </w:t>
      </w:r>
      <w:r w:rsidR="007673F5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4C. </w:t>
      </w:r>
      <w:r w:rsidR="002B1265">
        <w:rPr>
          <w:rFonts w:ascii="Comic Sans MS" w:eastAsiaTheme="minorHAnsi" w:hAnsi="Comic Sans MS"/>
          <w:kern w:val="0"/>
          <w:lang w:eastAsia="en-US"/>
          <w14:ligatures w14:val="none"/>
        </w:rPr>
        <w:t>Det</w:t>
      </w:r>
      <w:r w:rsidR="00906A9A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blir difor </w:t>
      </w:r>
      <w:proofErr w:type="spellStart"/>
      <w:r w:rsidR="00905A96">
        <w:rPr>
          <w:rFonts w:ascii="Comic Sans MS" w:eastAsiaTheme="minorHAnsi" w:hAnsi="Comic Sans MS"/>
          <w:kern w:val="0"/>
          <w:lang w:eastAsia="en-US"/>
          <w14:ligatures w14:val="none"/>
        </w:rPr>
        <w:t>sym</w:t>
      </w:r>
      <w:r w:rsidR="0024359B">
        <w:rPr>
          <w:rFonts w:ascii="Comic Sans MS" w:eastAsiaTheme="minorHAnsi" w:hAnsi="Comic Sans MS"/>
          <w:kern w:val="0"/>
          <w:lang w:eastAsia="en-US"/>
          <w14:ligatures w14:val="none"/>
        </w:rPr>
        <w:t>jing</w:t>
      </w:r>
      <w:proofErr w:type="spellEnd"/>
      <w:r w:rsidR="0024359B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k</w:t>
      </w:r>
      <w:r w:rsidR="00303253">
        <w:rPr>
          <w:rFonts w:ascii="Comic Sans MS" w:eastAsiaTheme="minorHAnsi" w:hAnsi="Comic Sans MS"/>
          <w:kern w:val="0"/>
          <w:lang w:eastAsia="en-US"/>
          <w14:ligatures w14:val="none"/>
        </w:rPr>
        <w:t>var 3. veke</w:t>
      </w:r>
      <w:r w:rsidR="00822531">
        <w:rPr>
          <w:rFonts w:ascii="Comic Sans MS" w:eastAsiaTheme="minorHAnsi" w:hAnsi="Comic Sans MS"/>
          <w:kern w:val="0"/>
          <w:lang w:eastAsia="en-US"/>
          <w14:ligatures w14:val="none"/>
        </w:rPr>
        <w:t>. Me</w:t>
      </w:r>
      <w:r w:rsidR="00272AE5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skriv på </w:t>
      </w:r>
      <w:proofErr w:type="spellStart"/>
      <w:r w:rsidR="00272AE5">
        <w:rPr>
          <w:rFonts w:ascii="Comic Sans MS" w:eastAsiaTheme="minorHAnsi" w:hAnsi="Comic Sans MS"/>
          <w:kern w:val="0"/>
          <w:lang w:eastAsia="en-US"/>
          <w14:ligatures w14:val="none"/>
        </w:rPr>
        <w:t>vekep</w:t>
      </w:r>
      <w:r w:rsidR="005915EA">
        <w:rPr>
          <w:rFonts w:ascii="Comic Sans MS" w:eastAsiaTheme="minorHAnsi" w:hAnsi="Comic Sans MS"/>
          <w:kern w:val="0"/>
          <w:lang w:eastAsia="en-US"/>
          <w14:ligatures w14:val="none"/>
        </w:rPr>
        <w:t>lanen</w:t>
      </w:r>
      <w:proofErr w:type="spellEnd"/>
      <w:r w:rsidR="005915EA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kven </w:t>
      </w:r>
      <w:r w:rsidR="00873E8D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sin tur det er. </w:t>
      </w:r>
    </w:p>
    <w:p w14:paraId="2EB60AEE" w14:textId="237D74A0" w:rsidR="00EE1E16" w:rsidRDefault="00EE1E16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</w:pPr>
    </w:p>
    <w:p w14:paraId="1F5EC71E" w14:textId="0E5DC7BE" w:rsidR="00CE0391" w:rsidRDefault="00CE0391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Denne veka blir det utesk</w:t>
      </w:r>
      <w:r w:rsidR="00D309B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u</w:t>
      </w:r>
      <w:r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le på </w:t>
      </w:r>
      <w:r w:rsidRPr="00562897">
        <w:rPr>
          <w:rFonts w:ascii="Comic Sans MS" w:hAnsi="Comic Sans MS" w:cs="Times New Roman"/>
          <w:b/>
          <w:bCs/>
          <w:color w:val="1A1A1A" w:themeColor="background1" w:themeShade="1A"/>
          <w:kern w:val="0"/>
          <w:lang w:val="nn-NO"/>
          <w14:ligatures w14:val="none"/>
        </w:rPr>
        <w:t>fredag</w:t>
      </w:r>
      <w:r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. Hugs å ta med mat og drikke, og kl</w:t>
      </w:r>
      <w:r w:rsidR="007E5B20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ede</w:t>
      </w:r>
      <w:r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 etter vær. </w:t>
      </w:r>
      <w:r w:rsidR="00D309B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Kan også </w:t>
      </w:r>
      <w:r w:rsidR="000A4817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vere </w:t>
      </w:r>
      <w:r w:rsidR="00D309B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kjekt med ei sitteplate. </w:t>
      </w:r>
      <w:r w:rsidR="003F5798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I</w:t>
      </w:r>
      <w:r w:rsidR="00A153FD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 hovudsak bli</w:t>
      </w:r>
      <w:r w:rsidR="00826471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r det uteskule</w:t>
      </w:r>
      <w:r w:rsidR="000074DF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 annan</w:t>
      </w:r>
      <w:r w:rsidR="00CF48FF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kvar </w:t>
      </w:r>
      <w:r w:rsidR="00CD00B6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 xml:space="preserve">fredag. </w:t>
      </w:r>
    </w:p>
    <w:p w14:paraId="36A3F515" w14:textId="77777777" w:rsidR="00EB6D73" w:rsidRDefault="00EB6D73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</w:p>
    <w:p w14:paraId="6EAECD15" w14:textId="0117B8A7" w:rsidR="00EB6D73" w:rsidRPr="00EB6D73" w:rsidRDefault="00EB6D73" w:rsidP="00EB6D73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 w:rsidRPr="00EB6D7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På m</w:t>
      </w:r>
      <w:r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å</w:t>
      </w:r>
      <w:r w:rsidRPr="00EB6D7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ndag er det UTEGYM. Elevane treng difor ikkje å ha med seg gymtøy og</w:t>
      </w:r>
    </w:p>
    <w:p w14:paraId="40936295" w14:textId="42FE87AE" w:rsidR="00EB6D73" w:rsidRPr="00CE0391" w:rsidRDefault="00EB6D73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 w:rsidRPr="00EB6D7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handkle, men må ha med/på seg gode uteklede.</w:t>
      </w:r>
    </w:p>
    <w:p w14:paraId="1140FBDE" w14:textId="77777777" w:rsidR="00CE0391" w:rsidRPr="00EE1E16" w:rsidRDefault="00CE0391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</w:pPr>
    </w:p>
    <w:p w14:paraId="18CE0D94" w14:textId="120122D2" w:rsidR="00EE1E16" w:rsidRPr="00EE1E16" w:rsidRDefault="005B3393" w:rsidP="00EE1E16">
      <w:pPr>
        <w:spacing w:line="259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eastAsiaTheme="minorHAnsi"/>
          <w:noProof/>
          <w:kern w:val="0"/>
          <w:lang w:eastAsia="en-US"/>
          <w14:ligatures w14:val="none"/>
        </w:rPr>
        <w:drawing>
          <wp:anchor distT="0" distB="0" distL="114300" distR="114300" simplePos="0" relativeHeight="251658241" behindDoc="1" locked="0" layoutInCell="1" allowOverlap="1" wp14:anchorId="6FFE099E" wp14:editId="4E218195">
            <wp:simplePos x="0" y="0"/>
            <wp:positionH relativeFrom="column">
              <wp:posOffset>4261338</wp:posOffset>
            </wp:positionH>
            <wp:positionV relativeFrom="paragraph">
              <wp:posOffset>56857</wp:posOffset>
            </wp:positionV>
            <wp:extent cx="1308100" cy="1201420"/>
            <wp:effectExtent l="63500" t="63500" r="127000" b="132080"/>
            <wp:wrapTight wrapText="bothSides">
              <wp:wrapPolygon edited="0">
                <wp:start x="-629" y="-1142"/>
                <wp:lineTo x="-1049" y="-913"/>
                <wp:lineTo x="-1049" y="22376"/>
                <wp:lineTo x="-629" y="23746"/>
                <wp:lineTo x="22858" y="23746"/>
                <wp:lineTo x="23487" y="21235"/>
                <wp:lineTo x="23487" y="2740"/>
                <wp:lineTo x="22858" y="-685"/>
                <wp:lineTo x="22858" y="-1142"/>
                <wp:lineTo x="-629" y="-1142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01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16" w:rsidRPr="00EE1E16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Minner om å merke alle klede med namn!!</w:t>
      </w:r>
    </w:p>
    <w:p w14:paraId="33EB9453" w14:textId="149B67FE" w:rsidR="00EE1E16" w:rsidRPr="00EE1E16" w:rsidRDefault="00EE1E16" w:rsidP="00EE1E16">
      <w:pPr>
        <w:spacing w:after="0" w:line="240" w:lineRule="auto"/>
        <w:rPr>
          <w:rFonts w:ascii="Comic Sans MS" w:eastAsiaTheme="minorHAnsi" w:hAnsi="Comic Sans MS" w:cs="Arial"/>
          <w:noProof/>
          <w:kern w:val="0"/>
          <w:lang w:val="nn-NO" w:eastAsia="en-US"/>
          <w14:ligatures w14:val="none"/>
        </w:rPr>
      </w:pPr>
    </w:p>
    <w:p w14:paraId="6FA5F869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Helsing </w:t>
      </w:r>
    </w:p>
    <w:p w14:paraId="6ED4EECA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79D9B729" w14:textId="00F004BA" w:rsidR="00EE1E16" w:rsidRPr="00EE1E16" w:rsidRDefault="006A1A64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Annelise, Gurly, Lise Lotte</w:t>
      </w:r>
      <w:r w:rsidR="005A3B23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, Signe</w:t>
      </w:r>
      <w:r w:rsidR="00E45809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og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Liva  </w:t>
      </w:r>
    </w:p>
    <w:p w14:paraId="3054A2C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9F62C2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4097970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9611" w:type="dxa"/>
        <w:tblLook w:val="04A0" w:firstRow="1" w:lastRow="0" w:firstColumn="1" w:lastColumn="0" w:noHBand="0" w:noVBand="1"/>
      </w:tblPr>
      <w:tblGrid>
        <w:gridCol w:w="1980"/>
        <w:gridCol w:w="7631"/>
      </w:tblGrid>
      <w:tr w:rsidR="00B17DAA" w:rsidRPr="00AF712E" w14:paraId="6935FCF5" w14:textId="77777777" w:rsidTr="006560D4">
        <w:trPr>
          <w:trHeight w:val="99"/>
        </w:trPr>
        <w:tc>
          <w:tcPr>
            <w:tcW w:w="1980" w:type="dxa"/>
            <w:shd w:val="clear" w:color="auto" w:fill="83CAEB" w:themeFill="accent1" w:themeFillTint="66"/>
          </w:tcPr>
          <w:p w14:paraId="3E4129F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Vekelekse: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03E4524D" w14:textId="2B74DEFC" w:rsidR="00B17DAA" w:rsidRPr="00B43CE7" w:rsidRDefault="00D002BE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Sosialt </w:t>
            </w:r>
            <w:r w:rsidR="00981078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mål: </w:t>
            </w:r>
            <w:r w:rsidR="00F30A4C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Eg</w:t>
            </w:r>
            <w:r w:rsidR="00B52239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viser</w:t>
            </w:r>
            <w:r w:rsidR="00F46A8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omsorg til </w:t>
            </w:r>
            <w:r w:rsidR="008C4932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medeleva</w:t>
            </w:r>
            <w:r w:rsidR="001213AB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ne mine.</w:t>
            </w:r>
          </w:p>
        </w:tc>
      </w:tr>
      <w:tr w:rsidR="00B17DAA" w:rsidRPr="00AF712E" w14:paraId="3D3667A1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57362A8E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Lekse til </w:t>
            </w:r>
          </w:p>
          <w:p w14:paraId="540B647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tysdag: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8312E5D" w14:textId="0D856E71" w:rsidR="002F522E" w:rsidRDefault="00EA3B72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0B118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Matematikk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0BF02FF8" w14:textId="761023C9" w:rsidR="00EA3B72" w:rsidRPr="00937732" w:rsidRDefault="00CF0216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G</w:t>
            </w:r>
            <w:r w:rsidR="006363F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jer s</w:t>
            </w:r>
            <w:r w:rsidR="00E4624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. 13 </w:t>
            </w:r>
            <w:r w:rsidR="00B56E8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i M</w:t>
            </w:r>
            <w:r w:rsidR="0042118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attestrek</w:t>
            </w:r>
            <w:r w:rsidR="00571F6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er </w:t>
            </w:r>
          </w:p>
          <w:p w14:paraId="0D2AC78F" w14:textId="5D642145" w:rsidR="00B17DAA" w:rsidRPr="00AF712E" w:rsidRDefault="00B17DAA" w:rsidP="006560D4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  <w:lang w:val="nn-NO"/>
              </w:rPr>
            </w:pPr>
          </w:p>
        </w:tc>
      </w:tr>
      <w:tr w:rsidR="00B17DAA" w:rsidRPr="00AF712E" w14:paraId="191251A4" w14:textId="77777777" w:rsidTr="006560D4">
        <w:tc>
          <w:tcPr>
            <w:tcW w:w="1980" w:type="dxa"/>
            <w:shd w:val="clear" w:color="auto" w:fill="45B0E1" w:themeFill="accent1" w:themeFillTint="99"/>
          </w:tcPr>
          <w:p w14:paraId="6B326B8B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</w:t>
            </w:r>
          </w:p>
          <w:p w14:paraId="0854AE75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onsdag:</w:t>
            </w:r>
          </w:p>
        </w:tc>
        <w:tc>
          <w:tcPr>
            <w:tcW w:w="7631" w:type="dxa"/>
            <w:shd w:val="clear" w:color="auto" w:fill="45B0E1" w:themeFill="accent1" w:themeFillTint="99"/>
          </w:tcPr>
          <w:p w14:paraId="015AFD00" w14:textId="77777777" w:rsidR="00B17DAA" w:rsidRDefault="00B17DAA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51A76492" w14:textId="58872AFD" w:rsidR="00EA3B72" w:rsidRPr="00AF712E" w:rsidRDefault="00DA71A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Les s. 28 og 29 i Fabel. </w:t>
            </w:r>
          </w:p>
          <w:p w14:paraId="4CF97535" w14:textId="752E4458" w:rsidR="00EA3B72" w:rsidRPr="00481613" w:rsidRDefault="00EA3B72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B17DAA" w:rsidRPr="00AF712E" w14:paraId="2E633778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6ED2BCD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torsdag: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5A29FA1" w14:textId="2D54A946" w:rsidR="00B17DAA" w:rsidRPr="00AF712E" w:rsidRDefault="00B17DA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50E3784D" w14:textId="77777777" w:rsidR="002A6BE0" w:rsidRDefault="00333E8D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Svar </w:t>
            </w:r>
            <w:r w:rsidR="005C4DF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på oppgåvene </w:t>
            </w:r>
            <w:r w:rsidR="00FD3ED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1, 2 og 3 på s. 29 i Fabel. Skriv </w:t>
            </w:r>
            <w:r w:rsidR="000711F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svara i rau</w:t>
            </w:r>
            <w:r w:rsidR="003E7D4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d skrivebok. </w:t>
            </w:r>
          </w:p>
          <w:p w14:paraId="6AD2A725" w14:textId="29B18EC6" w:rsidR="002A6BE0" w:rsidRPr="005403B8" w:rsidRDefault="00C96817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Overskrift skal vere «Norsklekse veke 36</w:t>
            </w:r>
            <w:r w:rsidR="008456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»</w:t>
            </w:r>
            <w:r w:rsidR="00B861F4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. </w:t>
            </w:r>
          </w:p>
        </w:tc>
      </w:tr>
      <w:tr w:rsidR="00B17DAA" w:rsidRPr="00AF712E" w14:paraId="50E197BB" w14:textId="77777777" w:rsidTr="006560D4">
        <w:tc>
          <w:tcPr>
            <w:tcW w:w="1980" w:type="dxa"/>
            <w:shd w:val="clear" w:color="auto" w:fill="83CAEB" w:themeFill="accent1" w:themeFillTint="66"/>
          </w:tcPr>
          <w:p w14:paraId="2F53C83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fredag: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168CFEAA" w14:textId="77777777" w:rsidR="008F2C67" w:rsidRDefault="00B17DAA" w:rsidP="00937732">
            <w:pPr>
              <w:spacing w:line="259" w:lineRule="auto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F71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Engelsk:</w:t>
            </w:r>
          </w:p>
          <w:p w14:paraId="073CF196" w14:textId="77777777" w:rsidR="002A4E27" w:rsidRDefault="00875CCB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Øva på glosene</w:t>
            </w:r>
            <w:r w:rsidR="007444E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379DD076" w14:textId="77D905BC" w:rsidR="00B17DAA" w:rsidRDefault="001B227E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Nivå 1: </w:t>
            </w:r>
            <w:r w:rsidR="00800A82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team= lag</w:t>
            </w:r>
            <w:r w:rsidR="001649C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F213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="00CF213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=øver, </w:t>
            </w:r>
            <w:proofErr w:type="spellStart"/>
            <w:r w:rsidR="00257DFE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once</w:t>
            </w:r>
            <w:proofErr w:type="spellEnd"/>
            <w:r w:rsidR="00257DFE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=e</w:t>
            </w:r>
            <w:r w:rsidR="00E25B5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in gong, strong=s</w:t>
            </w:r>
            <w:r w:rsidR="00E465F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terk.</w:t>
            </w:r>
          </w:p>
          <w:p w14:paraId="0D4ECB24" w14:textId="7BFA7206" w:rsidR="009A0BF9" w:rsidRDefault="00EB0225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Nivå </w:t>
            </w:r>
            <w:r w:rsidR="00F31C17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2: </w:t>
            </w:r>
            <w:proofErr w:type="spellStart"/>
            <w:r w:rsidR="00E465F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shout</w:t>
            </w:r>
            <w:proofErr w:type="spellEnd"/>
            <w:r w:rsidR="00844F52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=roper, </w:t>
            </w:r>
            <w:proofErr w:type="spellStart"/>
            <w:r w:rsidR="00844F52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fit</w:t>
            </w:r>
            <w:proofErr w:type="spellEnd"/>
            <w:r w:rsidR="00844F52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=sprek</w:t>
            </w:r>
            <w:r w:rsidR="00FD1BF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D1BF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gets</w:t>
            </w:r>
            <w:proofErr w:type="spellEnd"/>
            <w:r w:rsidR="00FD1BF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=får, </w:t>
            </w:r>
            <w:proofErr w:type="spellStart"/>
            <w:r w:rsidR="00FD1BF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hoop</w:t>
            </w:r>
            <w:proofErr w:type="spellEnd"/>
            <w:r w:rsidR="00FD1BF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=ba</w:t>
            </w:r>
            <w:r w:rsidR="00CA4D5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sketballring.</w:t>
            </w:r>
          </w:p>
          <w:p w14:paraId="52598F77" w14:textId="349DE286" w:rsidR="00EB0225" w:rsidRPr="00D82DB9" w:rsidRDefault="00431FD0" w:rsidP="00937732">
            <w:pPr>
              <w:spacing w:line="259" w:lineRule="auto"/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I</w:t>
            </w:r>
            <w:r w:rsidR="00F67307">
              <w:rPr>
                <w:rFonts w:ascii="Comic Sans MS" w:hAnsi="Comic Sans MS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F67307" w:rsidRPr="003371C3">
              <w:rPr>
                <w:rFonts w:ascii="Comic Sans MS" w:hAnsi="Comic Sans MS"/>
                <w:b/>
                <w:i/>
                <w:iCs/>
                <w:color w:val="000000" w:themeColor="text1"/>
                <w:sz w:val="20"/>
                <w:szCs w:val="20"/>
              </w:rPr>
              <w:t>tillegg til n</w:t>
            </w:r>
            <w:r w:rsidR="0038270B" w:rsidRPr="003371C3">
              <w:rPr>
                <w:rFonts w:ascii="Comic Sans MS" w:hAnsi="Comic Sans MS"/>
                <w:b/>
                <w:i/>
                <w:iCs/>
                <w:color w:val="000000" w:themeColor="text1"/>
                <w:sz w:val="20"/>
                <w:szCs w:val="20"/>
              </w:rPr>
              <w:t>ivå 1 (</w:t>
            </w:r>
            <w:r w:rsidR="00D01120" w:rsidRPr="003371C3">
              <w:rPr>
                <w:rFonts w:ascii="Comic Sans MS" w:hAnsi="Comic Sans MS"/>
                <w:b/>
                <w:i/>
                <w:iCs/>
                <w:color w:val="000000" w:themeColor="text1"/>
                <w:sz w:val="20"/>
                <w:szCs w:val="20"/>
              </w:rPr>
              <w:t>til</w:t>
            </w:r>
            <w:r w:rsidR="00325AE3" w:rsidRPr="003371C3">
              <w:rPr>
                <w:rFonts w:ascii="Comic Sans MS" w:hAnsi="Comic Sans MS"/>
                <w:b/>
                <w:i/>
                <w:iCs/>
                <w:color w:val="000000" w:themeColor="text1"/>
                <w:sz w:val="20"/>
                <w:szCs w:val="20"/>
              </w:rPr>
              <w:t xml:space="preserve">saman </w:t>
            </w:r>
            <w:r w:rsidR="000C74C7">
              <w:rPr>
                <w:rFonts w:ascii="Comic Sans MS" w:hAnsi="Comic Sans MS"/>
                <w:b/>
                <w:i/>
                <w:iCs/>
                <w:color w:val="000000" w:themeColor="text1"/>
                <w:sz w:val="20"/>
                <w:szCs w:val="20"/>
              </w:rPr>
              <w:t>8 gloser</w:t>
            </w:r>
            <w:r w:rsidR="00D82DB9" w:rsidRPr="003371C3">
              <w:rPr>
                <w:rFonts w:ascii="Comic Sans MS" w:hAnsi="Comic Sans MS"/>
                <w:b/>
                <w:i/>
                <w:i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</w:tbl>
    <w:p w14:paraId="6CC558F9" w14:textId="77777777" w:rsid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p w14:paraId="248E8135" w14:textId="77777777" w:rsidR="0046741F" w:rsidRPr="00EE1E16" w:rsidRDefault="0046741F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tbl>
      <w:tblPr>
        <w:tblStyle w:val="Tabellrutenett"/>
        <w:tblpPr w:leftFromText="141" w:rightFromText="141" w:vertAnchor="text" w:horzAnchor="margin" w:tblpX="-10" w:tblpY="491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EE1E16" w:rsidRPr="00EE1E16" w14:paraId="35374D24" w14:textId="77777777" w:rsidTr="00C75E42">
        <w:trPr>
          <w:trHeight w:val="484"/>
        </w:trPr>
        <w:tc>
          <w:tcPr>
            <w:tcW w:w="9067" w:type="dxa"/>
            <w:gridSpan w:val="2"/>
            <w:shd w:val="clear" w:color="auto" w:fill="83CAEB" w:themeFill="accent1" w:themeFillTint="66"/>
          </w:tcPr>
          <w:p w14:paraId="69F348A8" w14:textId="77777777" w:rsidR="00EE1E16" w:rsidRPr="00EE1E16" w:rsidRDefault="00EE1E16" w:rsidP="00EE1E16">
            <w:pPr>
              <w:jc w:val="center"/>
              <w:rPr>
                <w:rFonts w:ascii="Comic Sans MS,Times New Roman" w:eastAsia="Comic Sans MS,Times New Roman" w:hAnsi="Comic Sans MS,Times New Roman" w:cs="Comic Sans MS,Times New Roman"/>
                <w:b/>
                <w:bCs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Mål for veka:</w:t>
            </w:r>
          </w:p>
        </w:tc>
      </w:tr>
      <w:tr w:rsidR="00EE1E16" w:rsidRPr="00EE1E16" w14:paraId="471AEFE0" w14:textId="77777777" w:rsidTr="00C75E42">
        <w:trPr>
          <w:trHeight w:val="505"/>
        </w:trPr>
        <w:tc>
          <w:tcPr>
            <w:tcW w:w="2335" w:type="dxa"/>
            <w:shd w:val="clear" w:color="auto" w:fill="83CAEB" w:themeFill="accent1" w:themeFillTint="66"/>
          </w:tcPr>
          <w:p w14:paraId="25973E70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Norsk:</w:t>
            </w:r>
          </w:p>
        </w:tc>
        <w:tc>
          <w:tcPr>
            <w:tcW w:w="6732" w:type="dxa"/>
          </w:tcPr>
          <w:p w14:paraId="364318CB" w14:textId="6B1D47A8" w:rsidR="00EE1E16" w:rsidRPr="00791E9A" w:rsidRDefault="00891CF8" w:rsidP="00EE1E16">
            <w:pP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Å </w:t>
            </w:r>
            <w:r w:rsidR="003C2D58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velje lesemåte som passar til det du les. </w:t>
            </w:r>
          </w:p>
        </w:tc>
      </w:tr>
      <w:tr w:rsidR="00EE1E16" w:rsidRPr="00EE1E16" w14:paraId="7EE60A6C" w14:textId="77777777" w:rsidTr="00C75E42">
        <w:trPr>
          <w:trHeight w:val="372"/>
        </w:trPr>
        <w:tc>
          <w:tcPr>
            <w:tcW w:w="2335" w:type="dxa"/>
            <w:shd w:val="clear" w:color="auto" w:fill="83CAEB" w:themeFill="accent1" w:themeFillTint="66"/>
          </w:tcPr>
          <w:p w14:paraId="6F712CD4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Matematikk:</w:t>
            </w:r>
          </w:p>
        </w:tc>
        <w:tc>
          <w:tcPr>
            <w:tcW w:w="6732" w:type="dxa"/>
          </w:tcPr>
          <w:p w14:paraId="63D1B3A7" w14:textId="7B502B37" w:rsidR="00EE1E16" w:rsidRPr="00EE1E16" w:rsidRDefault="00680181" w:rsidP="00EE1E16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</w:rPr>
              <w:t>Elevane skal klara å dela en gitt mengde opp i grupper (div</w:t>
            </w:r>
            <w:r w:rsidR="000E5A98">
              <w:rPr>
                <w:rFonts w:ascii="Comic Sans MS" w:eastAsia="Times New Roman" w:hAnsi="Comic Sans MS" w:cs="Times New Roman"/>
                <w:color w:val="000000" w:themeColor="text1"/>
              </w:rPr>
              <w:t>isjon)</w:t>
            </w:r>
          </w:p>
        </w:tc>
      </w:tr>
    </w:tbl>
    <w:p w14:paraId="711691E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6F43963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534350E5" w14:textId="77777777" w:rsidR="005A3B23" w:rsidRDefault="005A3B23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8586" w:type="dxa"/>
        <w:tblLayout w:type="fixed"/>
        <w:tblLook w:val="06A0" w:firstRow="1" w:lastRow="0" w:firstColumn="1" w:lastColumn="0" w:noHBand="1" w:noVBand="1"/>
      </w:tblPr>
      <w:tblGrid>
        <w:gridCol w:w="765"/>
        <w:gridCol w:w="1170"/>
        <w:gridCol w:w="1230"/>
        <w:gridCol w:w="690"/>
        <w:gridCol w:w="495"/>
        <w:gridCol w:w="465"/>
        <w:gridCol w:w="1485"/>
        <w:gridCol w:w="1245"/>
        <w:gridCol w:w="1041"/>
      </w:tblGrid>
      <w:tr w:rsidR="00C93539" w:rsidRPr="00C93539" w14:paraId="10A8811F" w14:textId="77777777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3C91B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7ADB3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Måndag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D2CA2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Tirsdag</w:t>
            </w:r>
            <w:proofErr w:type="spellEnd"/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AA290A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Onsdag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958B3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Torsdag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0A068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Fredag</w:t>
            </w:r>
            <w:proofErr w:type="spellEnd"/>
          </w:p>
        </w:tc>
      </w:tr>
      <w:tr w:rsidR="00C93539" w:rsidRPr="00C93539" w14:paraId="5335557E" w14:textId="77777777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B6E384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1.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3E7220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08.15- 09.45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66578D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39972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C69D38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22E563C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5325CF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824E04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9BD8D6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E6F22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t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E38E9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1E11B7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3E715A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8CF36E0" w14:textId="77777777">
        <w:trPr>
          <w:trHeight w:val="855"/>
        </w:trPr>
        <w:tc>
          <w:tcPr>
            <w:tcW w:w="765" w:type="dxa"/>
            <w:vMerge/>
            <w:vAlign w:val="center"/>
          </w:tcPr>
          <w:p w14:paraId="401DAFB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B03B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KRLE </w:t>
            </w:r>
          </w:p>
          <w:p w14:paraId="4BFAE74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Matte </w:t>
            </w:r>
          </w:p>
          <w:p w14:paraId="7386D65F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16DADCF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655BE37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334AF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7CFB8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76ECA19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2286" w:type="dxa"/>
            <w:gridSpan w:val="2"/>
            <w:vMerge/>
            <w:vAlign w:val="center"/>
          </w:tcPr>
          <w:p w14:paraId="6F00B290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</w:tr>
      <w:tr w:rsidR="00C93539" w:rsidRPr="00C93539" w14:paraId="3FBB0963" w14:textId="77777777">
        <w:trPr>
          <w:trHeight w:val="855"/>
        </w:trPr>
        <w:tc>
          <w:tcPr>
            <w:tcW w:w="765" w:type="dxa"/>
            <w:shd w:val="clear" w:color="auto" w:fill="70A9E0" w:themeFill="text2" w:themeFillTint="66"/>
            <w:vAlign w:val="center"/>
          </w:tcPr>
          <w:p w14:paraId="1078ECE5" w14:textId="77777777" w:rsidR="00C93539" w:rsidRPr="00C93539" w:rsidRDefault="00C93539" w:rsidP="00C93539">
            <w:pPr>
              <w:rPr>
                <w:b/>
                <w:bCs/>
                <w:sz w:val="20"/>
                <w:szCs w:val="20"/>
                <w:lang w:val="en-US" w:eastAsia="ja-JP"/>
              </w:rPr>
            </w:pPr>
            <w:r w:rsidRPr="00C93539">
              <w:rPr>
                <w:b/>
                <w:bCs/>
                <w:sz w:val="20"/>
                <w:szCs w:val="20"/>
                <w:lang w:val="en-US" w:eastAsia="ja-JP"/>
              </w:rPr>
              <w:t>09.45-10.00</w:t>
            </w:r>
          </w:p>
        </w:tc>
        <w:tc>
          <w:tcPr>
            <w:tcW w:w="782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24C58B" w14:textId="77777777" w:rsidR="00C93539" w:rsidRPr="00C93539" w:rsidRDefault="00C93539" w:rsidP="00C93539">
            <w:pPr>
              <w:ind w:left="2832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D0F8516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563F50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2.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66BBF41E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10.00-10.55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391164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010E43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KRLE</w:t>
            </w:r>
          </w:p>
          <w:p w14:paraId="231092F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3A87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31C19E7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6BE9038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39837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10</w:t>
            </w:r>
          </w:p>
          <w:p w14:paraId="6A759797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  <w:p w14:paraId="3C456581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SymKl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11-13</w:t>
            </w:r>
          </w:p>
          <w:p w14:paraId="4D53E40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660869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601712D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703B65E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1C0280E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33CD67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6A0089A7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ADAA9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6E76B51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5B0E9A8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4A550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0ABD0CA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0A75D5E3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9B2C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2C36C69E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771423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10.55-11.15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F06B5D6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Mat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7F7ABBDD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2286076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0AD77090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605EBE1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</w:p>
        </w:tc>
      </w:tr>
      <w:tr w:rsidR="00C93539" w:rsidRPr="00C93539" w14:paraId="3A65509C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4C6E77D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11.15-11.45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44F9124E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2401CF2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10A324E4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5DCB0269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0287034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</w:p>
        </w:tc>
      </w:tr>
      <w:tr w:rsidR="00C93539" w:rsidRPr="00C93539" w14:paraId="08EE0A63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5BD242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3.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2C5662B7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11.45-12.45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15C01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2277731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  <w:p w14:paraId="5B865A4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KRLE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41F60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987AEF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550772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vAlign w:val="center"/>
          </w:tcPr>
          <w:p w14:paraId="7AF7CDD5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95" w:type="dxa"/>
            <w:vMerge/>
            <w:vAlign w:val="center"/>
          </w:tcPr>
          <w:p w14:paraId="0FA06D34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65" w:type="dxa"/>
            <w:vMerge/>
            <w:vAlign w:val="center"/>
          </w:tcPr>
          <w:p w14:paraId="188A0AE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D218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lang w:val="en-US" w:eastAsia="ja-JP"/>
              </w:rPr>
              <w:t xml:space="preserve">A: </w:t>
            </w:r>
            <w:proofErr w:type="spellStart"/>
            <w:r w:rsidRPr="00C93539">
              <w:rPr>
                <w:lang w:val="en-US" w:eastAsia="ja-JP"/>
              </w:rPr>
              <w:t>Samfunn</w:t>
            </w:r>
            <w:proofErr w:type="spellEnd"/>
          </w:p>
          <w:p w14:paraId="50FAA1D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  <w:p w14:paraId="3A1F1EC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ECA43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</w:p>
          <w:p w14:paraId="4F63B4DB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</w:p>
          <w:p w14:paraId="3F1E1338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FD4272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0197317D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F1132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4.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41DBD2CA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12.55-13.55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3272A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0F65B116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4B475DD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BE84B4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9C25B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266028FD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52113246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8C2826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91123C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</w:tr>
    </w:tbl>
    <w:p w14:paraId="78B6FF4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3776095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5C108A0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EBAA023" w14:textId="77777777" w:rsidR="00B17DAA" w:rsidRPr="00EE1E16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C33A7C9" w14:textId="6736DD1D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    </w:t>
      </w:r>
    </w:p>
    <w:sectPr w:rsidR="00EE1E16" w:rsidRPr="00EE1E16" w:rsidSect="00EE1E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omic Sans MS,Times New Roman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,Comic Sans MS,Tim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6"/>
    <w:rsid w:val="00000EA2"/>
    <w:rsid w:val="000074DF"/>
    <w:rsid w:val="000075DF"/>
    <w:rsid w:val="000112BC"/>
    <w:rsid w:val="000443E7"/>
    <w:rsid w:val="00054388"/>
    <w:rsid w:val="000711F1"/>
    <w:rsid w:val="00074579"/>
    <w:rsid w:val="000773F0"/>
    <w:rsid w:val="0008618B"/>
    <w:rsid w:val="000877A8"/>
    <w:rsid w:val="000A4817"/>
    <w:rsid w:val="000B1184"/>
    <w:rsid w:val="000C74C7"/>
    <w:rsid w:val="000E5A98"/>
    <w:rsid w:val="000F03A2"/>
    <w:rsid w:val="00115358"/>
    <w:rsid w:val="001213AB"/>
    <w:rsid w:val="00142A35"/>
    <w:rsid w:val="001649CA"/>
    <w:rsid w:val="0017411B"/>
    <w:rsid w:val="0017755A"/>
    <w:rsid w:val="00186F3E"/>
    <w:rsid w:val="00191207"/>
    <w:rsid w:val="001A6526"/>
    <w:rsid w:val="001A6D77"/>
    <w:rsid w:val="001B227E"/>
    <w:rsid w:val="001D4E74"/>
    <w:rsid w:val="001D7803"/>
    <w:rsid w:val="001E20FC"/>
    <w:rsid w:val="001F1123"/>
    <w:rsid w:val="001F60CA"/>
    <w:rsid w:val="002051C6"/>
    <w:rsid w:val="0021643B"/>
    <w:rsid w:val="002237F0"/>
    <w:rsid w:val="0023189F"/>
    <w:rsid w:val="0024359B"/>
    <w:rsid w:val="00256F3B"/>
    <w:rsid w:val="00257DFE"/>
    <w:rsid w:val="0026321B"/>
    <w:rsid w:val="00263D03"/>
    <w:rsid w:val="00272AE5"/>
    <w:rsid w:val="00286DF1"/>
    <w:rsid w:val="002A3661"/>
    <w:rsid w:val="002A4E27"/>
    <w:rsid w:val="002A6BE0"/>
    <w:rsid w:val="002A7F8A"/>
    <w:rsid w:val="002B1265"/>
    <w:rsid w:val="002B20BE"/>
    <w:rsid w:val="002E5458"/>
    <w:rsid w:val="002E7DF0"/>
    <w:rsid w:val="002F522E"/>
    <w:rsid w:val="00301A7D"/>
    <w:rsid w:val="00303253"/>
    <w:rsid w:val="00305641"/>
    <w:rsid w:val="00325AE3"/>
    <w:rsid w:val="00326388"/>
    <w:rsid w:val="00333E8D"/>
    <w:rsid w:val="00334EF8"/>
    <w:rsid w:val="003371C3"/>
    <w:rsid w:val="0036252B"/>
    <w:rsid w:val="00364C8E"/>
    <w:rsid w:val="00372757"/>
    <w:rsid w:val="0038018F"/>
    <w:rsid w:val="0038270B"/>
    <w:rsid w:val="00382F09"/>
    <w:rsid w:val="0038355B"/>
    <w:rsid w:val="00397457"/>
    <w:rsid w:val="003C1521"/>
    <w:rsid w:val="003C2D58"/>
    <w:rsid w:val="003C4E2D"/>
    <w:rsid w:val="003E3507"/>
    <w:rsid w:val="003E5357"/>
    <w:rsid w:val="003E7D4F"/>
    <w:rsid w:val="003F5798"/>
    <w:rsid w:val="003F70CF"/>
    <w:rsid w:val="00403ADB"/>
    <w:rsid w:val="0042118D"/>
    <w:rsid w:val="00431FD0"/>
    <w:rsid w:val="00436063"/>
    <w:rsid w:val="0044356C"/>
    <w:rsid w:val="00455DC8"/>
    <w:rsid w:val="0046107E"/>
    <w:rsid w:val="00461726"/>
    <w:rsid w:val="0046741F"/>
    <w:rsid w:val="00481613"/>
    <w:rsid w:val="004910A4"/>
    <w:rsid w:val="004C524D"/>
    <w:rsid w:val="004D4ACA"/>
    <w:rsid w:val="004E3A87"/>
    <w:rsid w:val="004E43FF"/>
    <w:rsid w:val="0053521D"/>
    <w:rsid w:val="0053772F"/>
    <w:rsid w:val="005403B8"/>
    <w:rsid w:val="00551058"/>
    <w:rsid w:val="00562897"/>
    <w:rsid w:val="00571146"/>
    <w:rsid w:val="00571F65"/>
    <w:rsid w:val="00582010"/>
    <w:rsid w:val="005915EA"/>
    <w:rsid w:val="005924B1"/>
    <w:rsid w:val="005A3B23"/>
    <w:rsid w:val="005B1375"/>
    <w:rsid w:val="005B3393"/>
    <w:rsid w:val="005C35B3"/>
    <w:rsid w:val="005C4DF3"/>
    <w:rsid w:val="005D3652"/>
    <w:rsid w:val="005D6939"/>
    <w:rsid w:val="005D76A9"/>
    <w:rsid w:val="005E6D98"/>
    <w:rsid w:val="00610221"/>
    <w:rsid w:val="0062035F"/>
    <w:rsid w:val="006318CC"/>
    <w:rsid w:val="006363FF"/>
    <w:rsid w:val="00636FA9"/>
    <w:rsid w:val="006414B4"/>
    <w:rsid w:val="00653BB2"/>
    <w:rsid w:val="006560D4"/>
    <w:rsid w:val="00680181"/>
    <w:rsid w:val="006A1A64"/>
    <w:rsid w:val="006E1D5D"/>
    <w:rsid w:val="006E674E"/>
    <w:rsid w:val="006F1242"/>
    <w:rsid w:val="00705077"/>
    <w:rsid w:val="007110E9"/>
    <w:rsid w:val="00741860"/>
    <w:rsid w:val="00741B29"/>
    <w:rsid w:val="007444EA"/>
    <w:rsid w:val="00744F95"/>
    <w:rsid w:val="007673F5"/>
    <w:rsid w:val="0077782B"/>
    <w:rsid w:val="00780286"/>
    <w:rsid w:val="0078154F"/>
    <w:rsid w:val="00787DF2"/>
    <w:rsid w:val="00791E9A"/>
    <w:rsid w:val="00796B42"/>
    <w:rsid w:val="007B0376"/>
    <w:rsid w:val="007D2509"/>
    <w:rsid w:val="007E53FE"/>
    <w:rsid w:val="007E5B20"/>
    <w:rsid w:val="007F1DC8"/>
    <w:rsid w:val="00800A82"/>
    <w:rsid w:val="008046A7"/>
    <w:rsid w:val="00806954"/>
    <w:rsid w:val="008108B0"/>
    <w:rsid w:val="00810A8F"/>
    <w:rsid w:val="008140AF"/>
    <w:rsid w:val="00822531"/>
    <w:rsid w:val="00826471"/>
    <w:rsid w:val="00827F31"/>
    <w:rsid w:val="00832D78"/>
    <w:rsid w:val="0084370D"/>
    <w:rsid w:val="00844F52"/>
    <w:rsid w:val="00845681"/>
    <w:rsid w:val="00852220"/>
    <w:rsid w:val="00864983"/>
    <w:rsid w:val="0086557A"/>
    <w:rsid w:val="00873E8D"/>
    <w:rsid w:val="00875CCB"/>
    <w:rsid w:val="00876A79"/>
    <w:rsid w:val="00880A98"/>
    <w:rsid w:val="00891CF8"/>
    <w:rsid w:val="0089442E"/>
    <w:rsid w:val="008C4932"/>
    <w:rsid w:val="008F28CE"/>
    <w:rsid w:val="008F2C67"/>
    <w:rsid w:val="00905A96"/>
    <w:rsid w:val="00906A9A"/>
    <w:rsid w:val="009112CF"/>
    <w:rsid w:val="00924CF0"/>
    <w:rsid w:val="00926F53"/>
    <w:rsid w:val="0093255C"/>
    <w:rsid w:val="00937732"/>
    <w:rsid w:val="00965619"/>
    <w:rsid w:val="0097112C"/>
    <w:rsid w:val="0097251B"/>
    <w:rsid w:val="00981078"/>
    <w:rsid w:val="00985EA9"/>
    <w:rsid w:val="009A0BF9"/>
    <w:rsid w:val="009A2E7F"/>
    <w:rsid w:val="009A50E2"/>
    <w:rsid w:val="009C3D45"/>
    <w:rsid w:val="009D61AE"/>
    <w:rsid w:val="009E3812"/>
    <w:rsid w:val="009E46EE"/>
    <w:rsid w:val="009F1182"/>
    <w:rsid w:val="00A13F8C"/>
    <w:rsid w:val="00A153FD"/>
    <w:rsid w:val="00A37012"/>
    <w:rsid w:val="00A42CDD"/>
    <w:rsid w:val="00A55CA5"/>
    <w:rsid w:val="00A846E9"/>
    <w:rsid w:val="00A8636F"/>
    <w:rsid w:val="00AA78DA"/>
    <w:rsid w:val="00AE2DBE"/>
    <w:rsid w:val="00B17DAA"/>
    <w:rsid w:val="00B372D2"/>
    <w:rsid w:val="00B43CE7"/>
    <w:rsid w:val="00B52239"/>
    <w:rsid w:val="00B56E8E"/>
    <w:rsid w:val="00B861F4"/>
    <w:rsid w:val="00B93D03"/>
    <w:rsid w:val="00BA2261"/>
    <w:rsid w:val="00BB1CF2"/>
    <w:rsid w:val="00BB4E71"/>
    <w:rsid w:val="00BC0AE6"/>
    <w:rsid w:val="00BD15E4"/>
    <w:rsid w:val="00BD3C53"/>
    <w:rsid w:val="00BF5C42"/>
    <w:rsid w:val="00C05057"/>
    <w:rsid w:val="00C07CD4"/>
    <w:rsid w:val="00C3736B"/>
    <w:rsid w:val="00C41860"/>
    <w:rsid w:val="00C557FD"/>
    <w:rsid w:val="00C64A10"/>
    <w:rsid w:val="00C676E9"/>
    <w:rsid w:val="00C75E0F"/>
    <w:rsid w:val="00C75E42"/>
    <w:rsid w:val="00C765E1"/>
    <w:rsid w:val="00C87D33"/>
    <w:rsid w:val="00C90D20"/>
    <w:rsid w:val="00C93539"/>
    <w:rsid w:val="00C96817"/>
    <w:rsid w:val="00CA2458"/>
    <w:rsid w:val="00CA2CC9"/>
    <w:rsid w:val="00CA4D5F"/>
    <w:rsid w:val="00CB6E5D"/>
    <w:rsid w:val="00CD00B6"/>
    <w:rsid w:val="00CD5845"/>
    <w:rsid w:val="00CE0391"/>
    <w:rsid w:val="00CE4748"/>
    <w:rsid w:val="00CF0216"/>
    <w:rsid w:val="00CF2136"/>
    <w:rsid w:val="00CF2F70"/>
    <w:rsid w:val="00CF48FF"/>
    <w:rsid w:val="00D002BE"/>
    <w:rsid w:val="00D01120"/>
    <w:rsid w:val="00D309B3"/>
    <w:rsid w:val="00D47D75"/>
    <w:rsid w:val="00D51EE6"/>
    <w:rsid w:val="00D555C7"/>
    <w:rsid w:val="00D6595D"/>
    <w:rsid w:val="00D8083E"/>
    <w:rsid w:val="00D80C82"/>
    <w:rsid w:val="00D82DB9"/>
    <w:rsid w:val="00D8522D"/>
    <w:rsid w:val="00D8703E"/>
    <w:rsid w:val="00DA6AAA"/>
    <w:rsid w:val="00DA71A2"/>
    <w:rsid w:val="00DB5462"/>
    <w:rsid w:val="00DB548C"/>
    <w:rsid w:val="00DB54A4"/>
    <w:rsid w:val="00DF3385"/>
    <w:rsid w:val="00E16FC6"/>
    <w:rsid w:val="00E25B5A"/>
    <w:rsid w:val="00E32C43"/>
    <w:rsid w:val="00E34D02"/>
    <w:rsid w:val="00E4188D"/>
    <w:rsid w:val="00E43592"/>
    <w:rsid w:val="00E45809"/>
    <w:rsid w:val="00E45F5A"/>
    <w:rsid w:val="00E46249"/>
    <w:rsid w:val="00E465F6"/>
    <w:rsid w:val="00E46C91"/>
    <w:rsid w:val="00E4735D"/>
    <w:rsid w:val="00E73A0E"/>
    <w:rsid w:val="00EA3B72"/>
    <w:rsid w:val="00EB0225"/>
    <w:rsid w:val="00EB260C"/>
    <w:rsid w:val="00EB6D73"/>
    <w:rsid w:val="00ED469B"/>
    <w:rsid w:val="00ED6819"/>
    <w:rsid w:val="00EE1E16"/>
    <w:rsid w:val="00EE3BB2"/>
    <w:rsid w:val="00EE6E80"/>
    <w:rsid w:val="00EF52E5"/>
    <w:rsid w:val="00EF6508"/>
    <w:rsid w:val="00F1597D"/>
    <w:rsid w:val="00F30A4C"/>
    <w:rsid w:val="00F31C17"/>
    <w:rsid w:val="00F447A2"/>
    <w:rsid w:val="00F46A86"/>
    <w:rsid w:val="00F67307"/>
    <w:rsid w:val="00F833A0"/>
    <w:rsid w:val="00FA2811"/>
    <w:rsid w:val="00FC04C0"/>
    <w:rsid w:val="00FD1BF9"/>
    <w:rsid w:val="00FD3EDF"/>
    <w:rsid w:val="00FD4F7B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5FCA8"/>
  <w15:chartTrackingRefBased/>
  <w15:docId w15:val="{601F07EF-375D-F247-8AFA-83EFDFE9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E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E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E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E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E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E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E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E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E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E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E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E1E1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kriftforavsnitt"/>
    <w:rsid w:val="00EE1E16"/>
  </w:style>
  <w:style w:type="character" w:customStyle="1" w:styleId="eop">
    <w:name w:val="eop"/>
    <w:basedOn w:val="Standardskriftforavsnitt"/>
    <w:rsid w:val="00EE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2" ma:contentTypeDescription="Opprett et nytt dokument." ma:contentTypeScope="" ma:versionID="f218b86f3bbafb65cf6618e420bceb66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aeaf3f9bb1405159e14805812d1de0b7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4F726-36A2-4137-80A1-9333E6840E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</ds:schemaRefs>
</ds:datastoreItem>
</file>

<file path=customXml/itemProps2.xml><?xml version="1.0" encoding="utf-8"?>
<ds:datastoreItem xmlns:ds="http://schemas.openxmlformats.org/officeDocument/2006/customXml" ds:itemID="{B5F85619-59DE-4CB4-AD49-1391CDB46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</dc:creator>
  <cp:keywords/>
  <dc:description/>
  <cp:lastModifiedBy>Annelise Fotland</cp:lastModifiedBy>
  <cp:revision>2</cp:revision>
  <dcterms:created xsi:type="dcterms:W3CDTF">2024-08-30T13:24:00Z</dcterms:created>
  <dcterms:modified xsi:type="dcterms:W3CDTF">2024-08-30T13:24:00Z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2024-08-13T07:33:34Z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e2a296d3-cebb-40ff-ae3e-6990e2702cac</vt:lpwstr>
  </property>
  <property fmtid="{D5CDD505-2E9C-101B-9397-08002B2CF9AE}" pid="8" name="MSIP_Label_f505dd38-82b4-4427-b8a7-50e105392c97_ContentBits">
    <vt:lpwstr>0</vt:lpwstr>
  </property>
</Properties>
</file>