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579B24D9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9D0FC7">
        <w:rPr>
          <w:rFonts w:ascii="Comic Sans MS" w:hAnsi="Comic Sans MS"/>
          <w:b/>
          <w:bCs/>
          <w:sz w:val="52"/>
          <w:szCs w:val="52"/>
          <w:lang w:val="nn-NO"/>
        </w:rPr>
        <w:t xml:space="preserve"> 14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ECA45A1" w14:textId="30B0F03D" w:rsidR="00F97BBA" w:rsidRDefault="009D0FC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Påskefrokost for klassen blir</w:t>
            </w:r>
            <w:r w:rsidR="000B3EB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fredag 11.april</w:t>
            </w:r>
            <w:r w:rsidR="00E8708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A1753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i </w:t>
            </w:r>
            <w:r w:rsidR="00367329">
              <w:rPr>
                <w:rFonts w:asciiTheme="majorHAnsi" w:hAnsiTheme="majorHAnsi"/>
                <w:sz w:val="20"/>
                <w:szCs w:val="20"/>
                <w:lang w:val="nn-NO"/>
              </w:rPr>
              <w:t>første økt.</w:t>
            </w:r>
            <w:r w:rsidR="00CF58C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Sjå </w:t>
            </w:r>
            <w:r w:rsidR="0036732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meir </w:t>
            </w:r>
            <w:r w:rsidR="00CF58C8">
              <w:rPr>
                <w:rFonts w:asciiTheme="majorHAnsi" w:hAnsiTheme="majorHAnsi"/>
                <w:sz w:val="20"/>
                <w:szCs w:val="20"/>
                <w:lang w:val="nn-NO"/>
              </w:rPr>
              <w:t>info på eige skriv.</w:t>
            </w:r>
          </w:p>
          <w:p w14:paraId="2966656D" w14:textId="77777777" w:rsidR="00CF58C8" w:rsidRDefault="00CF58C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Klassen </w:t>
            </w:r>
            <w:r w:rsidR="00F62755">
              <w:rPr>
                <w:rFonts w:asciiTheme="majorHAnsi" w:hAnsiTheme="majorHAnsi"/>
                <w:sz w:val="20"/>
                <w:szCs w:val="20"/>
                <w:lang w:val="nn-NO"/>
              </w:rPr>
              <w:t>går for tida gjennom nasjonale prøver</w:t>
            </w:r>
            <w:r w:rsidR="00C0377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for å bli kjent med prøveformen og sjå kva som blir forventa av dei. Mange er overraska over kor mykje det er og kor lange tekstane er. </w:t>
            </w:r>
            <w:r w:rsidR="00C4345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Nasjonale prøver kjem tidleg på hausten i 5. kl. </w:t>
            </w:r>
          </w:p>
          <w:p w14:paraId="7340FE49" w14:textId="1FFA58CB" w:rsidR="00242A55" w:rsidRPr="00CF7728" w:rsidRDefault="00242A55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Vi er ferdig med Relemo og fokuserer meir på leseforståing fram</w:t>
            </w:r>
            <w:r w:rsidR="00175B7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over. 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3BC55332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5C300C">
              <w:rPr>
                <w:rFonts w:asciiTheme="majorHAnsi" w:hAnsiTheme="majorHAnsi"/>
                <w:sz w:val="20"/>
                <w:szCs w:val="20"/>
                <w:lang w:val="nn-NO"/>
              </w:rPr>
              <w:t>forstår det eg les og kan finne svar på oppgåver</w:t>
            </w:r>
          </w:p>
          <w:p w14:paraId="00B30FA9" w14:textId="656BB03A" w:rsidR="005C300C" w:rsidRDefault="005C300C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skilnad på faktatekst og skjønnlitterær tekst.</w:t>
            </w:r>
          </w:p>
          <w:p w14:paraId="6C47F21B" w14:textId="0ACF3A44" w:rsidR="00A0038F" w:rsidRPr="00A25C79" w:rsidRDefault="00A0038F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hugsar å skrive namn med stor forbokstav.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42F94F20" w:rsidR="00AB62D1" w:rsidRDefault="00CF58C8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forskyve ein figur.</w:t>
            </w:r>
          </w:p>
          <w:p w14:paraId="7F15A3B9" w14:textId="15A85647" w:rsidR="006806DB" w:rsidRDefault="00456FC8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finne ut </w:t>
            </w:r>
            <w:r w:rsidR="008D1287">
              <w:rPr>
                <w:rFonts w:asciiTheme="majorHAnsi" w:hAnsiTheme="majorHAnsi"/>
                <w:sz w:val="20"/>
                <w:szCs w:val="20"/>
                <w:lang w:val="nn-NO"/>
              </w:rPr>
              <w:t>kor</w:t>
            </w:r>
            <w:r w:rsidR="00677E9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leis dei neste figurane ser ut. 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2520A5FE" w14:textId="3BF5A9F3" w:rsidR="003630BA" w:rsidRDefault="00672EF4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seier ikkje s</w:t>
            </w:r>
            <w:r w:rsidR="00BF5A66">
              <w:rPr>
                <w:rFonts w:asciiTheme="majorHAnsi" w:hAnsiTheme="majorHAnsi"/>
                <w:sz w:val="20"/>
                <w:szCs w:val="20"/>
                <w:lang w:val="nn-NO"/>
              </w:rPr>
              <w:t>t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ygge ting til andre.</w:t>
            </w:r>
          </w:p>
          <w:p w14:paraId="5E776F36" w14:textId="76E4F3CD" w:rsidR="00672EF4" w:rsidRPr="001C299F" w:rsidRDefault="00672EF4" w:rsidP="00672EF4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228DFB7D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</w:t>
            </w:r>
            <w:r w:rsidR="00696CA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 </w:t>
            </w:r>
            <w:r w:rsidR="00BF5A6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</w:t>
            </w:r>
            <w:r w:rsidR="00203B7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</w:t>
            </w:r>
            <w:r w:rsidR="0051456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</w:t>
            </w:r>
            <w:r w:rsidR="00A9705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y – gyllen </w:t>
            </w:r>
            <w:r w:rsidR="00643AF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A9705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CA437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b</w:t>
            </w:r>
            <w:r w:rsidR="00643AF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omull – akkura</w:t>
            </w:r>
            <w:r w:rsidR="002647B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t – gynge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1A2821D9" w:rsidR="005F170A" w:rsidRDefault="00E40A52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B683A" wp14:editId="2033B829">
            <wp:simplePos x="0" y="0"/>
            <wp:positionH relativeFrom="column">
              <wp:posOffset>1054980</wp:posOffset>
            </wp:positionH>
            <wp:positionV relativeFrom="paragraph">
              <wp:posOffset>1070855</wp:posOffset>
            </wp:positionV>
            <wp:extent cx="3568700" cy="2025650"/>
            <wp:effectExtent l="0" t="0" r="0" b="6350"/>
            <wp:wrapTopAndBottom/>
            <wp:docPr id="104448027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802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7855D91B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7C7C91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6F32FED1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</w:t>
            </w:r>
            <w:r w:rsidR="00081B7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k</w:t>
            </w:r>
            <w:r w:rsidR="00F1072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ni</w:t>
            </w:r>
            <w:r w:rsidR="00145752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ght = ridder        celebrate = feire        </w:t>
            </w:r>
            <w:r w:rsidR="004F15B6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brave = modig</w:t>
            </w:r>
            <w:r w:rsidR="00145752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</w:t>
            </w: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2736A29" w14:textId="1093E05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447D6C8F" w:rsidR="00520629" w:rsidRPr="00A33B20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A33B20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A33B20">
              <w:rPr>
                <w:rFonts w:asciiTheme="majorHAnsi" w:hAnsiTheme="majorHAnsi"/>
                <w:sz w:val="18"/>
                <w:szCs w:val="18"/>
                <w:lang w:val="nn-NO"/>
              </w:rPr>
              <w:t>Les</w:t>
            </w:r>
            <w:r w:rsidR="006D1ED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</w:t>
            </w:r>
            <w:r w:rsidR="00B00A6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</w:t>
            </w:r>
            <w:r w:rsidR="00554FC5">
              <w:rPr>
                <w:rFonts w:asciiTheme="majorHAnsi" w:hAnsiTheme="majorHAnsi"/>
                <w:sz w:val="18"/>
                <w:szCs w:val="18"/>
                <w:lang w:val="nn-NO"/>
              </w:rPr>
              <w:t>24-25</w:t>
            </w:r>
            <w:r w:rsidR="00B00A6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Zeppelin lesebok to gonger høgt for ein vaksen og ein gong for deg sjølv. </w:t>
            </w:r>
          </w:p>
          <w:p w14:paraId="2B160129" w14:textId="40DBD817" w:rsidR="004968DD" w:rsidRDefault="001D54B7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Skrive</w:t>
            </w:r>
            <w:r w:rsidR="00554FC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overskrift </w:t>
            </w:r>
            <w:r w:rsidR="004D2DDB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«Oppgåver s. 25» i leseforståingsboka. Svar på oppg. 1 a, b </w:t>
            </w:r>
            <w:r w:rsidR="0067694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og nr 2. Hugs stor forbokstav, punktum og </w:t>
            </w:r>
            <w:r w:rsidR="00100F5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å svare med setning. </w:t>
            </w:r>
          </w:p>
          <w:p w14:paraId="730DA9C1" w14:textId="77777777" w:rsidR="001D54B7" w:rsidRDefault="001D54B7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24ADDBB3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4F973513" w14:textId="6ED8EC93" w:rsidR="00975C63" w:rsidRPr="00A33B20" w:rsidRDefault="00691F4E" w:rsidP="00165476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A33B2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</w:t>
            </w:r>
            <w:r w:rsidR="00975C6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s. </w:t>
            </w:r>
            <w:r w:rsidR="002B7E0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20-</w:t>
            </w:r>
            <w:r w:rsidR="00975C6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21</w:t>
            </w:r>
            <w:r w:rsidR="00975C6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Zeppelin lesebok to gonger høgt for ein vaksen og ein gong for deg sjølv.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46C69F40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BA67B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</w:t>
            </w:r>
            <w:r w:rsidR="003903A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s. 99 i Multi. </w:t>
            </w:r>
            <w:r w:rsidR="0076283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Ta boka med på skulen. 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C0B0A91" w14:textId="0FE3C898" w:rsidR="000E737B" w:rsidRPr="00A33B20" w:rsidRDefault="00F91B9D" w:rsidP="00165476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A33B2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</w:t>
            </w:r>
            <w:r w:rsidR="000E737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s. 22 og 23 i </w:t>
            </w:r>
            <w:r w:rsidR="000E737B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Zeppelin lesebok to gonger høgt for ein vaksen og ein gong for deg sjølv. </w:t>
            </w:r>
            <w:r w:rsidR="0011596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Skriv overskrift </w:t>
            </w:r>
            <w:r w:rsidR="00C6248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«Oppgåver s. 23» i leseforståingsboka. </w:t>
            </w:r>
            <w:r w:rsidR="007D5760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Gjer oppg. 1 a, b og c. Hugs stor forbokstav. </w:t>
            </w:r>
            <w:r w:rsidR="00A0038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oppg. 1b må du svare med </w:t>
            </w:r>
            <w:r w:rsidR="00C1234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heile setningar. </w:t>
            </w:r>
          </w:p>
          <w:p w14:paraId="5194568A" w14:textId="2EA1504B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78CF8D8B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811D5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3903A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Arbeid minst 15 minutt på Multi smartøving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50D4207" w14:textId="657BF0D8" w:rsidR="00E22762" w:rsidRPr="00475FC9" w:rsidRDefault="002B4D87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75607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BF5A66" w:rsidRPr="00475FC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Skriv overskrift «Øveord</w:t>
            </w:r>
            <w:r w:rsidR="00475FC9" w:rsidRPr="00475FC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, veke 14»</w:t>
            </w:r>
            <w:r w:rsidR="00475FC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leseforståingsboka. Skriv ei setning med kvart av øveorda. </w:t>
            </w:r>
            <w:r w:rsidR="003D5E3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Hugs stor bokstav og punktum. Set ein strek med linjal under øveorda. </w:t>
            </w:r>
          </w:p>
          <w:p w14:paraId="79805752" w14:textId="77777777" w:rsidR="003645E3" w:rsidRPr="00475FC9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08ED969" w14:textId="4141400A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</w:t>
            </w:r>
            <w:r w:rsidR="004F15B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dei to før</w:t>
            </w:r>
            <w:r w:rsidR="00871C2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ste avsnitta s. 74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6B25ADC9" w14:textId="77777777" w:rsidR="00610952" w:rsidRDefault="00610952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4C5A65C6" w:rsidR="5347B5DB" w:rsidRDefault="00572825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50AB06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Nat.fag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667D9E9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338363F" w14:textId="700D0176" w:rsidR="5347B5DB" w:rsidRDefault="00A33B20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61F2B38B" w14:textId="3A37C0E6" w:rsidR="0005418F" w:rsidRDefault="009463D6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9587E" wp14:editId="4FCD30B6">
            <wp:simplePos x="0" y="0"/>
            <wp:positionH relativeFrom="column">
              <wp:posOffset>1261403</wp:posOffset>
            </wp:positionH>
            <wp:positionV relativeFrom="paragraph">
              <wp:posOffset>231872</wp:posOffset>
            </wp:positionV>
            <wp:extent cx="2944599" cy="1463040"/>
            <wp:effectExtent l="0" t="0" r="1905" b="0"/>
            <wp:wrapTopAndBottom/>
            <wp:docPr id="160279424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942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59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A33B20">
        <w:rPr>
          <w:rFonts w:ascii="Roboto" w:hAnsi="Roboto"/>
          <w:noProof/>
          <w:color w:val="0000FF"/>
          <w:sz w:val="16"/>
          <w:szCs w:val="16"/>
        </w:rPr>
        <w:t>.    ER= Erik Røyland</w:t>
      </w:r>
    </w:p>
    <w:p w14:paraId="07F00D34" w14:textId="77777777" w:rsidR="0005418F" w:rsidRDefault="0005418F">
      <w:pPr>
        <w:rPr>
          <w:rFonts w:ascii="Roboto" w:hAnsi="Roboto"/>
          <w:noProof/>
          <w:color w:val="0000FF"/>
          <w:sz w:val="16"/>
          <w:szCs w:val="16"/>
        </w:rPr>
      </w:pPr>
      <w:r>
        <w:rPr>
          <w:rFonts w:ascii="Roboto" w:hAnsi="Roboto"/>
          <w:noProof/>
          <w:color w:val="0000FF"/>
          <w:sz w:val="16"/>
          <w:szCs w:val="16"/>
        </w:rPr>
        <w:lastRenderedPageBreak/>
        <w:br w:type="page"/>
      </w:r>
    </w:p>
    <w:p w14:paraId="1664F5D6" w14:textId="78132BF9" w:rsidR="00081B7A" w:rsidRDefault="00081B7A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128AD4C3" w14:textId="77777777" w:rsidR="00081B7A" w:rsidRDefault="00081B7A">
      <w:pPr>
        <w:rPr>
          <w:rFonts w:ascii="Roboto" w:hAnsi="Roboto"/>
          <w:noProof/>
          <w:color w:val="0000FF"/>
          <w:sz w:val="16"/>
          <w:szCs w:val="16"/>
        </w:rPr>
      </w:pPr>
      <w:r>
        <w:rPr>
          <w:rFonts w:ascii="Roboto" w:hAnsi="Roboto"/>
          <w:noProof/>
          <w:color w:val="0000FF"/>
          <w:sz w:val="16"/>
          <w:szCs w:val="16"/>
        </w:rPr>
        <w:br w:type="page"/>
      </w:r>
    </w:p>
    <w:p w14:paraId="2EC2891F" w14:textId="77777777" w:rsidR="00610952" w:rsidRDefault="00610952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1DEA1BD9" w14:textId="627C93AF" w:rsidR="00610952" w:rsidRDefault="00610952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63B5610D" w:rsidR="00912764" w:rsidRPr="00912764" w:rsidRDefault="00CF7728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F4AC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822606779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7DA1BC8A" wp14:editId="40CB020E">
            <wp:extent cx="139700" cy="139700"/>
            <wp:effectExtent l="0" t="0" r="0" b="0"/>
            <wp:docPr id="1822606779" name="Bilde 1822606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418F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0B2F"/>
    <w:rsid w:val="00081B7A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B3EB7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E737B"/>
    <w:rsid w:val="000F174F"/>
    <w:rsid w:val="00100F52"/>
    <w:rsid w:val="00105F78"/>
    <w:rsid w:val="00106F99"/>
    <w:rsid w:val="0010753D"/>
    <w:rsid w:val="00115850"/>
    <w:rsid w:val="00115967"/>
    <w:rsid w:val="00124438"/>
    <w:rsid w:val="001255E6"/>
    <w:rsid w:val="00126150"/>
    <w:rsid w:val="00130C69"/>
    <w:rsid w:val="00131AB7"/>
    <w:rsid w:val="00132409"/>
    <w:rsid w:val="001337B1"/>
    <w:rsid w:val="00135273"/>
    <w:rsid w:val="00135E09"/>
    <w:rsid w:val="00137FD4"/>
    <w:rsid w:val="0014031E"/>
    <w:rsid w:val="00141CAA"/>
    <w:rsid w:val="00143713"/>
    <w:rsid w:val="00145752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B72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38D7"/>
    <w:rsid w:val="001C477E"/>
    <w:rsid w:val="001C73A5"/>
    <w:rsid w:val="001D127B"/>
    <w:rsid w:val="001D3464"/>
    <w:rsid w:val="001D4962"/>
    <w:rsid w:val="001D54B7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3B71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A55"/>
    <w:rsid w:val="00242DE1"/>
    <w:rsid w:val="002507D3"/>
    <w:rsid w:val="00250B8B"/>
    <w:rsid w:val="0025308A"/>
    <w:rsid w:val="00254045"/>
    <w:rsid w:val="0025472B"/>
    <w:rsid w:val="0025676A"/>
    <w:rsid w:val="002606D9"/>
    <w:rsid w:val="00262C7F"/>
    <w:rsid w:val="002647BA"/>
    <w:rsid w:val="002649CB"/>
    <w:rsid w:val="00264E55"/>
    <w:rsid w:val="0026682E"/>
    <w:rsid w:val="00287187"/>
    <w:rsid w:val="0029322D"/>
    <w:rsid w:val="002A1216"/>
    <w:rsid w:val="002A34E4"/>
    <w:rsid w:val="002B1CA4"/>
    <w:rsid w:val="002B271D"/>
    <w:rsid w:val="002B4090"/>
    <w:rsid w:val="002B491D"/>
    <w:rsid w:val="002B4D87"/>
    <w:rsid w:val="002B7E0D"/>
    <w:rsid w:val="002B7FE3"/>
    <w:rsid w:val="002C3E64"/>
    <w:rsid w:val="002C5DF7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329"/>
    <w:rsid w:val="003677F8"/>
    <w:rsid w:val="00367D03"/>
    <w:rsid w:val="00371C71"/>
    <w:rsid w:val="0037396B"/>
    <w:rsid w:val="00374610"/>
    <w:rsid w:val="0038045D"/>
    <w:rsid w:val="0038366B"/>
    <w:rsid w:val="003903A7"/>
    <w:rsid w:val="00391D30"/>
    <w:rsid w:val="003A395B"/>
    <w:rsid w:val="003B066C"/>
    <w:rsid w:val="003B52F0"/>
    <w:rsid w:val="003D064D"/>
    <w:rsid w:val="003D086B"/>
    <w:rsid w:val="003D0BC5"/>
    <w:rsid w:val="003D16F8"/>
    <w:rsid w:val="003D1A4B"/>
    <w:rsid w:val="003D22A2"/>
    <w:rsid w:val="003D3C8A"/>
    <w:rsid w:val="003D5E30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525B6"/>
    <w:rsid w:val="00456FC8"/>
    <w:rsid w:val="004615F0"/>
    <w:rsid w:val="004618D2"/>
    <w:rsid w:val="00462B00"/>
    <w:rsid w:val="004722E4"/>
    <w:rsid w:val="0047573E"/>
    <w:rsid w:val="00475FC9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4F19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D2DDB"/>
    <w:rsid w:val="004E2945"/>
    <w:rsid w:val="004E2C86"/>
    <w:rsid w:val="004E4AA8"/>
    <w:rsid w:val="004F15B6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456F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4FC5"/>
    <w:rsid w:val="00557597"/>
    <w:rsid w:val="00560ADC"/>
    <w:rsid w:val="00564399"/>
    <w:rsid w:val="00565920"/>
    <w:rsid w:val="0057039E"/>
    <w:rsid w:val="00570973"/>
    <w:rsid w:val="00572825"/>
    <w:rsid w:val="00572AB0"/>
    <w:rsid w:val="00572E2C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C034D"/>
    <w:rsid w:val="005C11B3"/>
    <w:rsid w:val="005C20C5"/>
    <w:rsid w:val="005C24FD"/>
    <w:rsid w:val="005C2B0A"/>
    <w:rsid w:val="005C300C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952"/>
    <w:rsid w:val="00610F73"/>
    <w:rsid w:val="00611132"/>
    <w:rsid w:val="00611A3B"/>
    <w:rsid w:val="00611D86"/>
    <w:rsid w:val="00612162"/>
    <w:rsid w:val="00620EF5"/>
    <w:rsid w:val="00630007"/>
    <w:rsid w:val="00641114"/>
    <w:rsid w:val="00643AF5"/>
    <w:rsid w:val="00643E82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2EF4"/>
    <w:rsid w:val="00675BF2"/>
    <w:rsid w:val="00675FB0"/>
    <w:rsid w:val="00676942"/>
    <w:rsid w:val="006778C8"/>
    <w:rsid w:val="00677E94"/>
    <w:rsid w:val="006806DB"/>
    <w:rsid w:val="00686803"/>
    <w:rsid w:val="0069074A"/>
    <w:rsid w:val="00691F4E"/>
    <w:rsid w:val="00692C23"/>
    <w:rsid w:val="006942F6"/>
    <w:rsid w:val="0069636C"/>
    <w:rsid w:val="00696CAC"/>
    <w:rsid w:val="00696D4E"/>
    <w:rsid w:val="006A21AE"/>
    <w:rsid w:val="006A44F0"/>
    <w:rsid w:val="006B10E7"/>
    <w:rsid w:val="006B29A9"/>
    <w:rsid w:val="006B4A5B"/>
    <w:rsid w:val="006C0749"/>
    <w:rsid w:val="006C1EDB"/>
    <w:rsid w:val="006D1ED7"/>
    <w:rsid w:val="006D21EA"/>
    <w:rsid w:val="006D54E0"/>
    <w:rsid w:val="006D6131"/>
    <w:rsid w:val="006D73E5"/>
    <w:rsid w:val="006E0BB9"/>
    <w:rsid w:val="006E138A"/>
    <w:rsid w:val="006E5033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07E"/>
    <w:rsid w:val="00756577"/>
    <w:rsid w:val="00756B60"/>
    <w:rsid w:val="00761D84"/>
    <w:rsid w:val="0076283B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592C"/>
    <w:rsid w:val="007A701E"/>
    <w:rsid w:val="007A766B"/>
    <w:rsid w:val="007B2C5C"/>
    <w:rsid w:val="007B2F1E"/>
    <w:rsid w:val="007C7C91"/>
    <w:rsid w:val="007D0FD4"/>
    <w:rsid w:val="007D1D12"/>
    <w:rsid w:val="007D4CAF"/>
    <w:rsid w:val="007D4CB8"/>
    <w:rsid w:val="007D5760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59C0"/>
    <w:rsid w:val="00811D5B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36C0C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1C2B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1287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3747C"/>
    <w:rsid w:val="00937BE6"/>
    <w:rsid w:val="0094474D"/>
    <w:rsid w:val="00945550"/>
    <w:rsid w:val="009463D6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5C63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0FC7"/>
    <w:rsid w:val="009D5452"/>
    <w:rsid w:val="009E4D7D"/>
    <w:rsid w:val="009F2765"/>
    <w:rsid w:val="009F389F"/>
    <w:rsid w:val="009F707C"/>
    <w:rsid w:val="009F7C26"/>
    <w:rsid w:val="00A0038F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17532"/>
    <w:rsid w:val="00A2290D"/>
    <w:rsid w:val="00A2360B"/>
    <w:rsid w:val="00A25C79"/>
    <w:rsid w:val="00A306B0"/>
    <w:rsid w:val="00A30F54"/>
    <w:rsid w:val="00A33B20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954D4"/>
    <w:rsid w:val="00A97058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0A6F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67B8"/>
    <w:rsid w:val="00BA73E3"/>
    <w:rsid w:val="00BB3681"/>
    <w:rsid w:val="00BC0C3C"/>
    <w:rsid w:val="00BC50AA"/>
    <w:rsid w:val="00BD61CD"/>
    <w:rsid w:val="00BE1EA3"/>
    <w:rsid w:val="00BE5072"/>
    <w:rsid w:val="00BE5453"/>
    <w:rsid w:val="00BE6E7F"/>
    <w:rsid w:val="00BE70CD"/>
    <w:rsid w:val="00BE71E4"/>
    <w:rsid w:val="00BF1AC2"/>
    <w:rsid w:val="00BF2F1F"/>
    <w:rsid w:val="00BF3EA6"/>
    <w:rsid w:val="00BF5A66"/>
    <w:rsid w:val="00C01EE0"/>
    <w:rsid w:val="00C026C3"/>
    <w:rsid w:val="00C03776"/>
    <w:rsid w:val="00C069BE"/>
    <w:rsid w:val="00C072C5"/>
    <w:rsid w:val="00C102CD"/>
    <w:rsid w:val="00C11470"/>
    <w:rsid w:val="00C12348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6B88"/>
    <w:rsid w:val="00C27009"/>
    <w:rsid w:val="00C27C0E"/>
    <w:rsid w:val="00C30A1A"/>
    <w:rsid w:val="00C33445"/>
    <w:rsid w:val="00C35A72"/>
    <w:rsid w:val="00C3670C"/>
    <w:rsid w:val="00C36D4F"/>
    <w:rsid w:val="00C40F2D"/>
    <w:rsid w:val="00C43455"/>
    <w:rsid w:val="00C44548"/>
    <w:rsid w:val="00C45178"/>
    <w:rsid w:val="00C4591E"/>
    <w:rsid w:val="00C52096"/>
    <w:rsid w:val="00C60A2F"/>
    <w:rsid w:val="00C6248D"/>
    <w:rsid w:val="00C64C2B"/>
    <w:rsid w:val="00C76773"/>
    <w:rsid w:val="00C80B07"/>
    <w:rsid w:val="00C8460D"/>
    <w:rsid w:val="00C97B5F"/>
    <w:rsid w:val="00CA023C"/>
    <w:rsid w:val="00CA2ABD"/>
    <w:rsid w:val="00CA41EF"/>
    <w:rsid w:val="00CA4378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58C8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6155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496E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0A52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8708A"/>
    <w:rsid w:val="00E93BAF"/>
    <w:rsid w:val="00E93CB5"/>
    <w:rsid w:val="00E93F9A"/>
    <w:rsid w:val="00E94D91"/>
    <w:rsid w:val="00E97B08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72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755"/>
    <w:rsid w:val="00F62ECB"/>
    <w:rsid w:val="00F644DE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59E7"/>
    <w:rsid w:val="00FF775C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455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80</cp:revision>
  <cp:lastPrinted>2024-08-16T14:31:00Z</cp:lastPrinted>
  <dcterms:created xsi:type="dcterms:W3CDTF">2024-12-11T16:55:00Z</dcterms:created>
  <dcterms:modified xsi:type="dcterms:W3CDTF">2025-03-26T15:41:00Z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