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page" w:horzAnchor="margin" w:tblpY="1709"/>
        <w:tblW w:w="14141" w:type="dxa"/>
        <w:tblLook w:val="04A0" w:firstRow="1" w:lastRow="0" w:firstColumn="1" w:lastColumn="0" w:noHBand="0" w:noVBand="1"/>
      </w:tblPr>
      <w:tblGrid>
        <w:gridCol w:w="655"/>
        <w:gridCol w:w="1419"/>
        <w:gridCol w:w="1740"/>
        <w:gridCol w:w="6197"/>
        <w:gridCol w:w="1681"/>
        <w:gridCol w:w="2449"/>
      </w:tblGrid>
      <w:tr w:rsidR="00764FF5" w:rsidTr="45E4F3D2" w14:paraId="56E58DDF" w14:textId="77777777">
        <w:trPr>
          <w:trHeight w:val="416"/>
        </w:trPr>
        <w:tc>
          <w:tcPr>
            <w:tcW w:w="678" w:type="dxa"/>
            <w:shd w:val="clear" w:color="auto" w:fill="B4C6E7" w:themeFill="accent1" w:themeFillTint="66"/>
            <w:tcMar/>
          </w:tcPr>
          <w:p w:rsidR="009C0CF3" w:rsidP="006079C1" w:rsidRDefault="009C0CF3" w14:paraId="740F112E" w14:textId="77777777">
            <w:pPr>
              <w:jc w:val="center"/>
            </w:pPr>
            <w:r>
              <w:t>Uke</w:t>
            </w:r>
          </w:p>
          <w:p w:rsidRPr="00E139AC" w:rsidR="009C0CF3" w:rsidP="006079C1" w:rsidRDefault="009C0CF3" w14:paraId="0112FF56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435" w:type="dxa"/>
            <w:shd w:val="clear" w:color="auto" w:fill="B4C6E7" w:themeFill="accent1" w:themeFillTint="66"/>
            <w:tcMar/>
          </w:tcPr>
          <w:p w:rsidR="009C0CF3" w:rsidP="006079C1" w:rsidRDefault="009C0CF3" w14:paraId="50DA2FD4" w14:textId="77777777">
            <w:pPr>
              <w:jc w:val="center"/>
            </w:pPr>
            <w:r>
              <w:t>Tema</w:t>
            </w:r>
          </w:p>
          <w:p w:rsidR="009C0CF3" w:rsidP="006079C1" w:rsidRDefault="009C0CF3" w14:paraId="5D69AA96" w14:textId="77777777">
            <w:pPr>
              <w:jc w:val="center"/>
            </w:pPr>
          </w:p>
        </w:tc>
        <w:tc>
          <w:tcPr>
            <w:tcW w:w="1740" w:type="dxa"/>
            <w:shd w:val="clear" w:color="auto" w:fill="B4C6E7" w:themeFill="accent1" w:themeFillTint="66"/>
            <w:tcMar/>
          </w:tcPr>
          <w:p w:rsidR="009C0CF3" w:rsidP="006079C1" w:rsidRDefault="009C0CF3" w14:paraId="39C2283D" w14:textId="77777777">
            <w:pPr>
              <w:jc w:val="center"/>
            </w:pPr>
            <w:r>
              <w:t>Fagstoff/pensum</w:t>
            </w:r>
          </w:p>
        </w:tc>
        <w:tc>
          <w:tcPr>
            <w:tcW w:w="7202" w:type="dxa"/>
            <w:shd w:val="clear" w:color="auto" w:fill="B4C6E7" w:themeFill="accent1" w:themeFillTint="66"/>
            <w:tcMar/>
          </w:tcPr>
          <w:p w:rsidR="009C0CF3" w:rsidP="006079C1" w:rsidRDefault="009C0CF3" w14:paraId="688E8DA4" w14:textId="77777777">
            <w:pPr>
              <w:jc w:val="center"/>
            </w:pPr>
            <w:r>
              <w:t>Læringsmål</w:t>
            </w:r>
          </w:p>
          <w:p w:rsidR="009C0CF3" w:rsidP="006079C1" w:rsidRDefault="009C0CF3" w14:paraId="3FDCB27B" w14:textId="77777777">
            <w:pPr>
              <w:jc w:val="center"/>
            </w:pPr>
            <w:r>
              <w:t>Kompetansemål</w:t>
            </w:r>
          </w:p>
        </w:tc>
        <w:tc>
          <w:tcPr>
            <w:tcW w:w="1698" w:type="dxa"/>
            <w:shd w:val="clear" w:color="auto" w:fill="B4C6E7" w:themeFill="accent1" w:themeFillTint="66"/>
            <w:tcMar/>
          </w:tcPr>
          <w:p w:rsidR="009C0CF3" w:rsidP="006079C1" w:rsidRDefault="009C0CF3" w14:paraId="10B7F3BA" w14:textId="77777777">
            <w:pPr>
              <w:jc w:val="center"/>
            </w:pPr>
            <w:r>
              <w:t>Tverrfaglige tema</w:t>
            </w:r>
          </w:p>
          <w:p w:rsidRPr="00511D7E" w:rsidR="009C0CF3" w:rsidP="006079C1" w:rsidRDefault="009C0CF3" w14:paraId="7C0DCE47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388" w:type="dxa"/>
            <w:shd w:val="clear" w:color="auto" w:fill="B4C6E7" w:themeFill="accent1" w:themeFillTint="66"/>
            <w:tcMar/>
          </w:tcPr>
          <w:p w:rsidR="009C0CF3" w:rsidP="006079C1" w:rsidRDefault="009C0CF3" w14:paraId="38AF8456" w14:textId="77777777">
            <w:pPr>
              <w:jc w:val="center"/>
            </w:pPr>
            <w:r>
              <w:t>Vurdering</w:t>
            </w:r>
          </w:p>
          <w:p w:rsidRPr="00511D7E" w:rsidR="009C0CF3" w:rsidP="006079C1" w:rsidRDefault="009C0CF3" w14:paraId="4074AB89" w14:textId="77777777">
            <w:pPr>
              <w:jc w:val="center"/>
              <w:rPr>
                <w:lang w:val="en-GB"/>
              </w:rPr>
            </w:pPr>
          </w:p>
        </w:tc>
      </w:tr>
      <w:tr w:rsidR="00764FF5" w:rsidTr="45E4F3D2" w14:paraId="09329891" w14:textId="77777777">
        <w:trPr>
          <w:trHeight w:val="851"/>
        </w:trPr>
        <w:tc>
          <w:tcPr>
            <w:tcW w:w="678" w:type="dxa"/>
            <w:tcMar/>
          </w:tcPr>
          <w:p w:rsidR="009C0CF3" w:rsidP="006079C1" w:rsidRDefault="009C0CF3" w14:paraId="3F807B74" w14:textId="08FCDED3">
            <w:r>
              <w:t>33-35</w:t>
            </w:r>
          </w:p>
        </w:tc>
        <w:tc>
          <w:tcPr>
            <w:tcW w:w="1435" w:type="dxa"/>
            <w:tcMar/>
          </w:tcPr>
          <w:p w:rsidR="009C0CF3" w:rsidP="009C0CF3" w:rsidRDefault="009C0CF3" w14:paraId="62E6317F" w14:textId="77777777">
            <w:proofErr w:type="spellStart"/>
            <w:r>
              <w:t>Kap</w:t>
            </w:r>
            <w:proofErr w:type="spellEnd"/>
            <w:r>
              <w:t xml:space="preserve"> 2</w:t>
            </w:r>
          </w:p>
          <w:p w:rsidR="009C0CF3" w:rsidP="009C0CF3" w:rsidRDefault="009C0CF3" w14:paraId="6D7A1289" w14:textId="1D3E9216">
            <w:r>
              <w:t>Hvem er du?</w:t>
            </w:r>
          </w:p>
        </w:tc>
        <w:tc>
          <w:tcPr>
            <w:tcW w:w="1740" w:type="dxa"/>
            <w:tcMar/>
          </w:tcPr>
          <w:p w:rsidR="009C0CF3" w:rsidP="006079C1" w:rsidRDefault="009C0CF3" w14:paraId="5B2032E4" w14:textId="77777777">
            <w:r>
              <w:t>Relevans 8</w:t>
            </w:r>
          </w:p>
        </w:tc>
        <w:tc>
          <w:tcPr>
            <w:tcW w:w="7202" w:type="dxa"/>
            <w:tcMar/>
          </w:tcPr>
          <w:p w:rsidRPr="00111BB6" w:rsidR="009C0CF3" w:rsidP="009C0CF3" w:rsidRDefault="009C0CF3" w14:paraId="746AFC1F" w14:textId="77777777">
            <w:pPr>
              <w:pStyle w:val="Listeavsnitt"/>
              <w:numPr>
                <w:ilvl w:val="0"/>
                <w:numId w:val="1"/>
              </w:numPr>
              <w:spacing w:after="12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111BB6">
              <w:rPr>
                <w:sz w:val="16"/>
                <w:szCs w:val="16"/>
              </w:rPr>
              <w:t>eflektere over og bruke begrepene sosialisering, normer, samfunn, identitet, personlighet og sosiale roller</w:t>
            </w:r>
          </w:p>
          <w:p w:rsidRPr="00111BB6" w:rsidR="009C0CF3" w:rsidP="009C0CF3" w:rsidRDefault="009C0CF3" w14:paraId="475736EF" w14:textId="77777777">
            <w:pPr>
              <w:pStyle w:val="Listeavsnitt"/>
              <w:numPr>
                <w:ilvl w:val="0"/>
                <w:numId w:val="1"/>
              </w:numPr>
              <w:spacing w:after="12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111BB6">
              <w:rPr>
                <w:sz w:val="16"/>
                <w:szCs w:val="16"/>
              </w:rPr>
              <w:t>eflektere over hvordan vi påvirkes av samfunn, familie og venner</w:t>
            </w:r>
          </w:p>
          <w:p w:rsidRPr="00111BB6" w:rsidR="009C0CF3" w:rsidP="009C0CF3" w:rsidRDefault="009C0CF3" w14:paraId="77E34A75" w14:textId="77777777">
            <w:pPr>
              <w:pStyle w:val="Listeavsnitt"/>
              <w:numPr>
                <w:ilvl w:val="0"/>
                <w:numId w:val="1"/>
              </w:numPr>
              <w:spacing w:after="12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111BB6">
              <w:rPr>
                <w:sz w:val="16"/>
                <w:szCs w:val="16"/>
              </w:rPr>
              <w:t>eflektere over spørsmål knyttet til ulike verdier og livsvalg</w:t>
            </w:r>
          </w:p>
          <w:p w:rsidRPr="00111BB6" w:rsidR="009C0CF3" w:rsidP="009C0CF3" w:rsidRDefault="009C0CF3" w14:paraId="65AC7053" w14:textId="77777777">
            <w:pPr>
              <w:pStyle w:val="Listeavsnitt"/>
              <w:numPr>
                <w:ilvl w:val="0"/>
                <w:numId w:val="1"/>
              </w:numPr>
              <w:spacing w:after="12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111BB6">
              <w:rPr>
                <w:sz w:val="16"/>
                <w:szCs w:val="16"/>
              </w:rPr>
              <w:t>eskrive ulike sosiale grupper de tilhører</w:t>
            </w:r>
          </w:p>
          <w:p w:rsidRPr="00111BB6" w:rsidR="009C0CF3" w:rsidP="009C0CF3" w:rsidRDefault="009C0CF3" w14:paraId="235E09E1" w14:textId="77777777">
            <w:pPr>
              <w:pStyle w:val="Listeavsnitt"/>
              <w:numPr>
                <w:ilvl w:val="0"/>
                <w:numId w:val="1"/>
              </w:numPr>
              <w:spacing w:after="12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111BB6">
              <w:rPr>
                <w:sz w:val="16"/>
                <w:szCs w:val="16"/>
              </w:rPr>
              <w:t>jenne til begrepet fordommer</w:t>
            </w:r>
          </w:p>
          <w:p w:rsidRPr="009C0CF3" w:rsidR="009C0CF3" w:rsidP="009C0CF3" w:rsidRDefault="009C0CF3" w14:noSpellErr="1" w14:paraId="0946F8EC" w14:textId="6DFDF55B">
            <w:pPr>
              <w:pStyle w:val="Listeavsnitt"/>
              <w:numPr>
                <w:ilvl w:val="0"/>
                <w:numId w:val="1"/>
              </w:numPr>
              <w:spacing w:after="120" w:line="360" w:lineRule="auto"/>
              <w:rPr>
                <w:sz w:val="16"/>
                <w:szCs w:val="16"/>
              </w:rPr>
            </w:pPr>
            <w:r w:rsidRPr="45E4F3D2" w:rsidR="009C0CF3">
              <w:rPr>
                <w:sz w:val="16"/>
                <w:szCs w:val="16"/>
              </w:rPr>
              <w:t>u</w:t>
            </w:r>
            <w:r w:rsidRPr="45E4F3D2" w:rsidR="009C0CF3">
              <w:rPr>
                <w:sz w:val="16"/>
                <w:szCs w:val="16"/>
              </w:rPr>
              <w:t>tforske temaet likestilling mellom kjønn</w:t>
            </w:r>
          </w:p>
          <w:p w:rsidRPr="009C0CF3" w:rsidR="009C0CF3" w:rsidP="009C0CF3" w:rsidRDefault="009C0CF3" w14:paraId="70C80B5A" w14:textId="198884A4">
            <w:pPr>
              <w:pStyle w:val="Listeavsnitt"/>
              <w:numPr>
                <w:ilvl w:val="0"/>
                <w:numId w:val="1"/>
              </w:numPr>
              <w:spacing w:after="120" w:line="360" w:lineRule="auto"/>
              <w:rPr>
                <w:sz w:val="16"/>
                <w:szCs w:val="16"/>
              </w:rPr>
            </w:pPr>
            <w:r w:rsidRPr="45E4F3D2" w:rsidR="445AF0F9">
              <w:rPr>
                <w:sz w:val="16"/>
                <w:szCs w:val="16"/>
              </w:rPr>
              <w:t>reflektere over likheter og ulikheter i identiteter, levesett og kulturuttrykk og drøfte muligheter og utfordringer ved mangfold</w:t>
            </w:r>
          </w:p>
          <w:p w:rsidRPr="009C0CF3" w:rsidR="009C0CF3" w:rsidP="009C0CF3" w:rsidRDefault="009C0CF3" w14:paraId="2303F034" w14:textId="29BFE0E8">
            <w:pPr>
              <w:pStyle w:val="Listeavsnitt"/>
              <w:numPr>
                <w:ilvl w:val="0"/>
                <w:numId w:val="1"/>
              </w:numPr>
              <w:spacing w:after="120" w:line="360" w:lineRule="auto"/>
              <w:rPr>
                <w:sz w:val="16"/>
                <w:szCs w:val="16"/>
              </w:rPr>
            </w:pPr>
            <w:r w:rsidRPr="45E4F3D2" w:rsidR="445AF0F9">
              <w:rPr>
                <w:sz w:val="16"/>
                <w:szCs w:val="16"/>
              </w:rPr>
              <w:t>reflektere over hvordan identitet, selvbilde og egne grenser utvikles og utfordres i ulike fellesskap, og presentere forslag til hvordan man kan håndtere påvirkning og uønskede hendelser</w:t>
            </w:r>
          </w:p>
          <w:p w:rsidRPr="009C0CF3" w:rsidR="009C0CF3" w:rsidP="45E4F3D2" w:rsidRDefault="009C0CF3" w14:paraId="54C9DB3D" w14:textId="2D00C584">
            <w:pPr>
              <w:pStyle w:val="Listeavsnitt"/>
              <w:spacing w:after="120" w:line="36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1698" w:type="dxa"/>
            <w:tcMar/>
          </w:tcPr>
          <w:p w:rsidR="009C0CF3" w:rsidP="006079C1" w:rsidRDefault="009C0CF3" w14:paraId="3465A51D" w14:textId="27B2968D">
            <w:r>
              <w:t>Folkehelse og livsmestring</w:t>
            </w:r>
          </w:p>
          <w:p w:rsidR="009C0CF3" w:rsidP="006079C1" w:rsidRDefault="009C0CF3" w14:paraId="3A7C0B2C" w14:textId="697219F2"/>
        </w:tc>
        <w:tc>
          <w:tcPr>
            <w:tcW w:w="1388" w:type="dxa"/>
            <w:tcMar/>
          </w:tcPr>
          <w:p w:rsidRPr="00D7521B" w:rsidR="009C0CF3" w:rsidP="00EE12AC" w:rsidRDefault="50B5EF92" w14:paraId="66AB3B27" w14:textId="74EC8A6C">
            <w:r>
              <w:t xml:space="preserve">Løpende vurdering underveis </w:t>
            </w:r>
          </w:p>
          <w:p w:rsidRPr="00D7521B" w:rsidR="009C0CF3" w:rsidP="00EE12AC" w:rsidRDefault="009C0CF3" w14:paraId="3C13E813" w14:textId="16933A5D"/>
          <w:p w:rsidRPr="00D7521B" w:rsidR="009C0CF3" w:rsidP="006079C1" w:rsidRDefault="50B5EF92" w14:paraId="43C57552" w14:textId="381A20AE">
            <w:r>
              <w:t>Kartlegging av grunnleggende ferdigheter</w:t>
            </w:r>
          </w:p>
        </w:tc>
      </w:tr>
      <w:tr w:rsidR="00764FF5" w:rsidTr="45E4F3D2" w14:paraId="797395ED" w14:textId="77777777">
        <w:trPr>
          <w:trHeight w:val="851"/>
        </w:trPr>
        <w:tc>
          <w:tcPr>
            <w:tcW w:w="678" w:type="dxa"/>
            <w:tcMar/>
          </w:tcPr>
          <w:p w:rsidR="009C0CF3" w:rsidP="006079C1" w:rsidRDefault="009C0CF3" w14:paraId="7513BAFB" w14:textId="73331B3F">
            <w:r>
              <w:t>36-38</w:t>
            </w:r>
          </w:p>
        </w:tc>
        <w:tc>
          <w:tcPr>
            <w:tcW w:w="1435" w:type="dxa"/>
            <w:tcMar/>
          </w:tcPr>
          <w:p w:rsidR="009C0CF3" w:rsidP="006079C1" w:rsidRDefault="009C0CF3" w14:paraId="1E37AAED" w14:textId="77777777">
            <w:pPr>
              <w:spacing w:line="259" w:lineRule="auto"/>
            </w:pPr>
            <w:proofErr w:type="spellStart"/>
            <w:r>
              <w:t>Kap</w:t>
            </w:r>
            <w:proofErr w:type="spellEnd"/>
            <w:r>
              <w:t xml:space="preserve"> 1</w:t>
            </w:r>
          </w:p>
          <w:p w:rsidRPr="00D52F4E" w:rsidR="009C0CF3" w:rsidP="006079C1" w:rsidRDefault="009C0CF3" w14:paraId="10F913E4" w14:textId="5408A002">
            <w:pPr>
              <w:spacing w:line="259" w:lineRule="auto"/>
            </w:pPr>
            <w:r>
              <w:t>Landskapet og menneskene</w:t>
            </w:r>
          </w:p>
        </w:tc>
        <w:tc>
          <w:tcPr>
            <w:tcW w:w="1740" w:type="dxa"/>
            <w:tcMar/>
          </w:tcPr>
          <w:p w:rsidR="009C0CF3" w:rsidP="006079C1" w:rsidRDefault="009C0CF3" w14:paraId="3E7CCA1A" w14:textId="77777777">
            <w:r>
              <w:t>Relevans 8</w:t>
            </w:r>
          </w:p>
          <w:p w:rsidR="009C0CF3" w:rsidP="0008024E" w:rsidRDefault="009C0CF3" w14:paraId="5042861E" w14:textId="77777777"/>
        </w:tc>
        <w:tc>
          <w:tcPr>
            <w:tcW w:w="7202" w:type="dxa"/>
            <w:tcMar/>
          </w:tcPr>
          <w:p w:rsidRPr="00111BB6" w:rsidR="009C0CF3" w:rsidP="009C0CF3" w:rsidRDefault="009C0CF3" w14:paraId="09E563C0" w14:textId="77777777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  <w:sz w:val="16"/>
                <w:szCs w:val="16"/>
              </w:rPr>
            </w:pPr>
            <w:r w:rsidRPr="00111BB6">
              <w:rPr>
                <w:rFonts w:ascii="Calibri" w:hAnsi="Calibri" w:eastAsia="Calibri" w:cs="Calibri"/>
                <w:sz w:val="16"/>
                <w:szCs w:val="16"/>
              </w:rPr>
              <w:t xml:space="preserve">beskrive naturlandskaper i Norge </w:t>
            </w:r>
          </w:p>
          <w:p w:rsidRPr="00111BB6" w:rsidR="009C0CF3" w:rsidP="009C0CF3" w:rsidRDefault="009C0CF3" w14:paraId="40306117" w14:textId="77777777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sz w:val="16"/>
                <w:szCs w:val="16"/>
              </w:rPr>
            </w:pPr>
            <w:r w:rsidRPr="00111BB6">
              <w:rPr>
                <w:rFonts w:ascii="Calibri" w:hAnsi="Calibri" w:eastAsia="Calibri" w:cs="Calibri"/>
                <w:sz w:val="16"/>
                <w:szCs w:val="16"/>
              </w:rPr>
              <w:t>reflektere over hvordan kulturlandskapene endrer seg med behovene menneskene har</w:t>
            </w:r>
          </w:p>
          <w:p w:rsidRPr="00111BB6" w:rsidR="009C0CF3" w:rsidP="009C0CF3" w:rsidRDefault="009C0CF3" w14:paraId="1B098CDE" w14:textId="77777777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  <w:sz w:val="16"/>
                <w:szCs w:val="16"/>
              </w:rPr>
            </w:pPr>
            <w:r w:rsidRPr="00111BB6">
              <w:rPr>
                <w:rFonts w:ascii="Calibri" w:hAnsi="Calibri" w:eastAsia="Calibri" w:cs="Calibri"/>
                <w:sz w:val="16"/>
                <w:szCs w:val="16"/>
              </w:rPr>
              <w:t>forklare hva en arealbrukskonflikt er ved hjelp av eksempler</w:t>
            </w:r>
          </w:p>
          <w:p w:rsidRPr="00111BB6" w:rsidR="009C0CF3" w:rsidP="009C0CF3" w:rsidRDefault="009C0CF3" w14:paraId="586DEE7F" w14:textId="77777777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sz w:val="16"/>
                <w:szCs w:val="16"/>
              </w:rPr>
            </w:pPr>
            <w:r w:rsidRPr="00111BB6">
              <w:rPr>
                <w:rFonts w:ascii="Calibri" w:hAnsi="Calibri" w:eastAsia="Calibri" w:cs="Calibri"/>
                <w:sz w:val="16"/>
                <w:szCs w:val="16"/>
              </w:rPr>
              <w:t>reflektere over hvordan landskap påvirker mennesker</w:t>
            </w:r>
          </w:p>
          <w:p w:rsidRPr="00111BB6" w:rsidR="009C0CF3" w:rsidP="009C0CF3" w:rsidRDefault="009C0CF3" w14:paraId="0C6373C7" w14:textId="77777777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sz w:val="16"/>
                <w:szCs w:val="16"/>
              </w:rPr>
            </w:pPr>
            <w:r w:rsidRPr="00111BB6">
              <w:rPr>
                <w:rFonts w:ascii="Calibri" w:hAnsi="Calibri" w:eastAsia="Calibri" w:cs="Calibri"/>
                <w:sz w:val="16"/>
                <w:szCs w:val="16"/>
              </w:rPr>
              <w:t xml:space="preserve">gjøre rede for hvilke </w:t>
            </w:r>
            <w:proofErr w:type="spellStart"/>
            <w:r w:rsidRPr="00111BB6">
              <w:rPr>
                <w:rFonts w:ascii="Calibri" w:hAnsi="Calibri" w:eastAsia="Calibri" w:cs="Calibri"/>
                <w:sz w:val="16"/>
                <w:szCs w:val="16"/>
              </w:rPr>
              <w:t>naturfarer</w:t>
            </w:r>
            <w:proofErr w:type="spellEnd"/>
            <w:r w:rsidRPr="00111BB6">
              <w:rPr>
                <w:rFonts w:ascii="Calibri" w:hAnsi="Calibri" w:eastAsia="Calibri" w:cs="Calibri"/>
                <w:sz w:val="16"/>
                <w:szCs w:val="16"/>
              </w:rPr>
              <w:t xml:space="preserve"> som finnes i Norge, og hva som kan gjøres for å redusere farene</w:t>
            </w:r>
          </w:p>
          <w:p w:rsidRPr="00111BB6" w:rsidR="009C0CF3" w:rsidP="009C0CF3" w:rsidRDefault="009C0CF3" w14:paraId="5E5D5383" w14:textId="77777777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sz w:val="16"/>
                <w:szCs w:val="16"/>
              </w:rPr>
            </w:pPr>
            <w:r w:rsidRPr="00111BB6">
              <w:rPr>
                <w:rFonts w:ascii="Calibri" w:hAnsi="Calibri" w:eastAsia="Calibri" w:cs="Calibri"/>
                <w:sz w:val="16"/>
                <w:szCs w:val="16"/>
              </w:rPr>
              <w:t xml:space="preserve">kjenne til hvordan klimaendringene påvirker </w:t>
            </w:r>
            <w:proofErr w:type="spellStart"/>
            <w:r w:rsidRPr="00111BB6">
              <w:rPr>
                <w:rFonts w:ascii="Calibri" w:hAnsi="Calibri" w:eastAsia="Calibri" w:cs="Calibri"/>
                <w:sz w:val="16"/>
                <w:szCs w:val="16"/>
              </w:rPr>
              <w:t>naturfarene</w:t>
            </w:r>
            <w:proofErr w:type="spellEnd"/>
          </w:p>
          <w:p w:rsidRPr="009C0CF3" w:rsidR="009C0CF3" w:rsidP="009C0CF3" w:rsidRDefault="009C0CF3" w14:paraId="3BD7624D" w14:textId="77777777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sz w:val="16"/>
                <w:szCs w:val="16"/>
              </w:rPr>
            </w:pPr>
            <w:r w:rsidRPr="00111BB6">
              <w:rPr>
                <w:rFonts w:ascii="Calibri" w:hAnsi="Calibri" w:eastAsia="Calibri" w:cs="Calibri"/>
                <w:sz w:val="16"/>
                <w:szCs w:val="16"/>
              </w:rPr>
              <w:t>utforske naturkatastrofer i verden</w:t>
            </w:r>
          </w:p>
          <w:p w:rsidRPr="009C0CF3" w:rsidR="009C0CF3" w:rsidP="009C0CF3" w:rsidRDefault="009C0CF3" w14:paraId="1B1A0BD0" w14:textId="5E13EBF6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sz w:val="16"/>
                <w:szCs w:val="16"/>
              </w:rPr>
            </w:pPr>
            <w:r w:rsidRPr="45E4F3D2" w:rsidR="009C0CF3">
              <w:rPr>
                <w:rFonts w:ascii="Calibri" w:hAnsi="Calibri" w:eastAsia="Calibri" w:cs="Calibri"/>
                <w:sz w:val="16"/>
                <w:szCs w:val="16"/>
              </w:rPr>
              <w:t xml:space="preserve">forklare hvorfor mennesker i fattige land er mer utsatt for </w:t>
            </w:r>
            <w:r w:rsidRPr="45E4F3D2" w:rsidR="009C0CF3">
              <w:rPr>
                <w:rFonts w:ascii="Calibri" w:hAnsi="Calibri" w:eastAsia="Calibri" w:cs="Calibri"/>
                <w:sz w:val="16"/>
                <w:szCs w:val="16"/>
              </w:rPr>
              <w:t>naturfarer</w:t>
            </w:r>
            <w:r w:rsidRPr="45E4F3D2" w:rsidR="009C0CF3">
              <w:rPr>
                <w:rFonts w:ascii="Calibri" w:hAnsi="Calibri" w:eastAsia="Calibri" w:cs="Calibri"/>
                <w:sz w:val="16"/>
                <w:szCs w:val="16"/>
              </w:rPr>
              <w:t xml:space="preserve"> og katastrofer</w:t>
            </w:r>
          </w:p>
          <w:p w:rsidRPr="009C0CF3" w:rsidR="009C0CF3" w:rsidP="45E4F3D2" w:rsidRDefault="009C0CF3" w14:paraId="63FAA9E2" w14:textId="3E03F8F6">
            <w:pPr>
              <w:pStyle w:val="Normal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1698" w:type="dxa"/>
            <w:tcMar/>
          </w:tcPr>
          <w:p w:rsidR="009C0CF3" w:rsidP="006079C1" w:rsidRDefault="009C0CF3" w14:paraId="22541D8B" w14:textId="2AB7917D">
            <w:r>
              <w:t>Bærekraftig utvikling</w:t>
            </w:r>
          </w:p>
        </w:tc>
        <w:tc>
          <w:tcPr>
            <w:tcW w:w="1388" w:type="dxa"/>
            <w:tcMar/>
          </w:tcPr>
          <w:p w:rsidR="009C0CF3" w:rsidP="006079C1" w:rsidRDefault="009C0CF3" w14:paraId="0FFE1A31" w14:textId="36631EF8"/>
          <w:p w:rsidRPr="00B479C9" w:rsidR="009C0CF3" w:rsidP="006079C1" w:rsidRDefault="56ACACB1" w14:paraId="223F8239" w14:textId="4C1C751F">
            <w:r>
              <w:t xml:space="preserve">Begrepstest og fagsamtale </w:t>
            </w:r>
          </w:p>
        </w:tc>
      </w:tr>
      <w:tr w:rsidR="00764FF5" w:rsidTr="45E4F3D2" w14:paraId="504F9FE0" w14:textId="77777777">
        <w:trPr>
          <w:trHeight w:val="851"/>
        </w:trPr>
        <w:tc>
          <w:tcPr>
            <w:tcW w:w="678" w:type="dxa"/>
            <w:tcMar/>
          </w:tcPr>
          <w:p w:rsidR="009C0CF3" w:rsidP="006079C1" w:rsidRDefault="009C0CF3" w14:paraId="624BA167" w14:textId="0D2E33BE">
            <w:r>
              <w:t>39-43</w:t>
            </w:r>
          </w:p>
        </w:tc>
        <w:tc>
          <w:tcPr>
            <w:tcW w:w="1435" w:type="dxa"/>
            <w:tcMar/>
          </w:tcPr>
          <w:p w:rsidR="009C0CF3" w:rsidP="006079C1" w:rsidRDefault="009C0CF3" w14:paraId="53B9AED0" w14:textId="77777777">
            <w:proofErr w:type="spellStart"/>
            <w:r>
              <w:t>Kap</w:t>
            </w:r>
            <w:proofErr w:type="spellEnd"/>
            <w:r>
              <w:t xml:space="preserve"> 3</w:t>
            </w:r>
          </w:p>
          <w:p w:rsidR="009C0CF3" w:rsidP="006079C1" w:rsidRDefault="009C0CF3" w14:paraId="0A7BD373" w14:textId="23F94CC2">
            <w:r>
              <w:t>Kamp for rettigheter</w:t>
            </w:r>
          </w:p>
        </w:tc>
        <w:tc>
          <w:tcPr>
            <w:tcW w:w="1740" w:type="dxa"/>
            <w:tcMar/>
          </w:tcPr>
          <w:p w:rsidR="009C0CF3" w:rsidP="006079C1" w:rsidRDefault="009C0CF3" w14:paraId="4B6B8CE3" w14:textId="77777777">
            <w:r>
              <w:t>Relevans 8</w:t>
            </w:r>
          </w:p>
          <w:p w:rsidR="009C0CF3" w:rsidP="006079C1" w:rsidRDefault="009C0CF3" w14:paraId="7808BD73" w14:textId="77777777"/>
        </w:tc>
        <w:tc>
          <w:tcPr>
            <w:tcW w:w="7202" w:type="dxa"/>
            <w:tcMar/>
          </w:tcPr>
          <w:p w:rsidRPr="00111BB6" w:rsidR="009C0CF3" w:rsidP="009C0CF3" w:rsidRDefault="009C0CF3" w14:paraId="13546C52" w14:textId="77777777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00111BB6">
              <w:rPr>
                <w:sz w:val="16"/>
                <w:szCs w:val="16"/>
              </w:rPr>
              <w:t>reflektere om forskjellene mellom samfunnet på 1700-tallet og i dag, spesielt med hensyn til friheter og rettigheter</w:t>
            </w:r>
          </w:p>
          <w:p w:rsidRPr="00111BB6" w:rsidR="009C0CF3" w:rsidP="009C0CF3" w:rsidRDefault="009C0CF3" w14:paraId="28CC4242" w14:textId="77777777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00111BB6">
              <w:rPr>
                <w:sz w:val="16"/>
                <w:szCs w:val="16"/>
              </w:rPr>
              <w:t>vite hva opplysningsfilosofi er</w:t>
            </w:r>
            <w:r>
              <w:rPr>
                <w:sz w:val="16"/>
                <w:szCs w:val="16"/>
              </w:rPr>
              <w:t>,</w:t>
            </w:r>
            <w:r w:rsidRPr="00111BB6">
              <w:rPr>
                <w:sz w:val="16"/>
                <w:szCs w:val="16"/>
              </w:rPr>
              <w:t xml:space="preserve"> og når denne tankeretningen oppstod</w:t>
            </w:r>
          </w:p>
          <w:p w:rsidRPr="00111BB6" w:rsidR="009C0CF3" w:rsidP="009C0CF3" w:rsidRDefault="009C0CF3" w14:paraId="3F16A7DB" w14:textId="77777777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00111BB6">
              <w:rPr>
                <w:sz w:val="16"/>
                <w:szCs w:val="16"/>
              </w:rPr>
              <w:t>kjenne til maktfordelingsprinsippet og ideen om grunnleggende menneskerettigheter og når de oppstod</w:t>
            </w:r>
          </w:p>
          <w:p w:rsidRPr="00111BB6" w:rsidR="009C0CF3" w:rsidP="009C0CF3" w:rsidRDefault="009C0CF3" w14:paraId="63325A24" w14:textId="77777777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00111BB6">
              <w:rPr>
                <w:sz w:val="16"/>
                <w:szCs w:val="16"/>
              </w:rPr>
              <w:t>redegjøre for grunnleggende menneskerettigheter og hvordan status er for dem i verden i dag</w:t>
            </w:r>
          </w:p>
          <w:p w:rsidRPr="00111BB6" w:rsidR="009C0CF3" w:rsidP="009C0CF3" w:rsidRDefault="009C0CF3" w14:paraId="1DB91243" w14:textId="77777777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00111BB6">
              <w:rPr>
                <w:sz w:val="16"/>
                <w:szCs w:val="16"/>
              </w:rPr>
              <w:t>kjenne til den amerikanske revolusjonen</w:t>
            </w:r>
          </w:p>
          <w:p w:rsidR="009C0CF3" w:rsidP="009C0CF3" w:rsidRDefault="009C0CF3" w14:paraId="770354C0" w14:textId="77777777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00111BB6">
              <w:rPr>
                <w:sz w:val="16"/>
                <w:szCs w:val="16"/>
              </w:rPr>
              <w:t>redegjøre for bakgrunnen for og utfallet av den franske revolusjonen</w:t>
            </w:r>
          </w:p>
          <w:p w:rsidRPr="009C0CF3" w:rsidR="009C0CF3" w:rsidP="009C0CF3" w:rsidRDefault="009C0CF3" w14:noSpellErr="1" w14:paraId="2AE3A179" w14:textId="1EEF44B3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45E4F3D2" w:rsidR="009C0CF3">
              <w:rPr>
                <w:sz w:val="16"/>
                <w:szCs w:val="16"/>
              </w:rPr>
              <w:t>kjenne til viktige hendelser og noen viktigere aktører i den franske revolusjonen</w:t>
            </w:r>
          </w:p>
          <w:p w:rsidRPr="009C0CF3" w:rsidR="009C0CF3" w:rsidP="009C0CF3" w:rsidRDefault="009C0CF3" w14:paraId="383E822F" w14:textId="257B94AA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45E4F3D2" w:rsidR="1BE04E5A">
              <w:rPr>
                <w:sz w:val="16"/>
                <w:szCs w:val="16"/>
              </w:rPr>
              <w:t>drøfte hvordan framstillinger av fortiden, hendelser og grupper har påvirket og påvirker folks holdninger og handlinger</w:t>
            </w:r>
          </w:p>
          <w:p w:rsidRPr="009C0CF3" w:rsidR="009C0CF3" w:rsidP="009C0CF3" w:rsidRDefault="009C0CF3" w14:paraId="6279459D" w14:textId="04D3D0EB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45E4F3D2" w:rsidR="1BE04E5A">
              <w:rPr>
                <w:sz w:val="16"/>
                <w:szCs w:val="16"/>
              </w:rPr>
              <w:t>reflektere over hvordan mennesker har kjempet og kjemper for forandringer i samfunnet og samtidig har vært og er påvirket av geografiske forhold og historisk kontekst</w:t>
            </w:r>
          </w:p>
          <w:p w:rsidRPr="009C0CF3" w:rsidR="009C0CF3" w:rsidP="009C0CF3" w:rsidRDefault="009C0CF3" w14:paraId="397F2995" w14:textId="15E3DEE6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45E4F3D2" w:rsidR="1BE04E5A">
              <w:rPr>
                <w:sz w:val="16"/>
                <w:szCs w:val="16"/>
              </w:rPr>
              <w:t>gjøre rede for årsaker til og konsekvenser av sentrale historiske og nåtidige konflikter og reflektere over om endringer av noen forutsetninger kunne ha hindret konfliktene</w:t>
            </w:r>
          </w:p>
        </w:tc>
        <w:tc>
          <w:tcPr>
            <w:tcW w:w="1698" w:type="dxa"/>
            <w:tcMar/>
          </w:tcPr>
          <w:p w:rsidR="009C0CF3" w:rsidP="006079C1" w:rsidRDefault="009C0CF3" w14:paraId="5E6B1CDB" w14:textId="77777777">
            <w:r>
              <w:lastRenderedPageBreak/>
              <w:t xml:space="preserve">Demokrati og medborgerskap </w:t>
            </w:r>
          </w:p>
          <w:p w:rsidR="009C0CF3" w:rsidP="006079C1" w:rsidRDefault="009C0CF3" w14:paraId="4E3EF4B2" w14:textId="77777777"/>
          <w:p w:rsidR="009C0CF3" w:rsidP="006079C1" w:rsidRDefault="009C0CF3" w14:paraId="603E2329" w14:textId="25A75FF8">
            <w:r>
              <w:t>Folkehelse og livsmestring</w:t>
            </w:r>
          </w:p>
        </w:tc>
        <w:tc>
          <w:tcPr>
            <w:tcW w:w="1388" w:type="dxa"/>
            <w:tcMar/>
          </w:tcPr>
          <w:p w:rsidR="009C0CF3" w:rsidP="00EE12AC" w:rsidRDefault="7837DEE3" w14:paraId="165FB593" w14:textId="6F220A11">
            <w:r>
              <w:t>Kunnskapsprøve om revolusjonene</w:t>
            </w:r>
          </w:p>
          <w:p w:rsidR="009C0CF3" w:rsidP="00EE12AC" w:rsidRDefault="009C0CF3" w14:paraId="7783024E" w14:textId="687C177D"/>
          <w:p w:rsidR="009C0CF3" w:rsidP="006079C1" w:rsidRDefault="7837DEE3" w14:paraId="4AD7B535" w14:textId="3839DFB8">
            <w:r>
              <w:t xml:space="preserve">Fordypningsoppgave om rettigheter </w:t>
            </w:r>
          </w:p>
        </w:tc>
      </w:tr>
      <w:tr w:rsidR="00764FF5" w:rsidTr="45E4F3D2" w14:paraId="4E557A65" w14:textId="77777777">
        <w:trPr>
          <w:trHeight w:val="851"/>
        </w:trPr>
        <w:tc>
          <w:tcPr>
            <w:tcW w:w="678" w:type="dxa"/>
            <w:tcMar/>
          </w:tcPr>
          <w:p w:rsidR="009C0CF3" w:rsidP="006079C1" w:rsidRDefault="009C0CF3" w14:paraId="19B52440" w14:textId="753DC1C8">
            <w:r>
              <w:t>44-51</w:t>
            </w:r>
          </w:p>
        </w:tc>
        <w:tc>
          <w:tcPr>
            <w:tcW w:w="1435" w:type="dxa"/>
            <w:tcMar/>
          </w:tcPr>
          <w:p w:rsidR="009C0CF3" w:rsidP="006079C1" w:rsidRDefault="009C0CF3" w14:paraId="17EE942C" w14:textId="6867FA5A">
            <w:proofErr w:type="spellStart"/>
            <w:r>
              <w:t>Kap</w:t>
            </w:r>
            <w:proofErr w:type="spellEnd"/>
            <w:r>
              <w:t xml:space="preserve"> 5</w:t>
            </w:r>
          </w:p>
          <w:p w:rsidR="009C0CF3" w:rsidP="006079C1" w:rsidRDefault="009C0CF3" w14:paraId="553C76DA" w14:textId="170AE48C">
            <w:r>
              <w:t>Fra jordbruk til industri</w:t>
            </w:r>
          </w:p>
        </w:tc>
        <w:tc>
          <w:tcPr>
            <w:tcW w:w="1740" w:type="dxa"/>
            <w:tcMar/>
          </w:tcPr>
          <w:p w:rsidR="009C0CF3" w:rsidP="006079C1" w:rsidRDefault="009C0CF3" w14:paraId="0BA86D9A" w14:textId="77777777">
            <w:r>
              <w:t>Relevans 8</w:t>
            </w:r>
          </w:p>
        </w:tc>
        <w:tc>
          <w:tcPr>
            <w:tcW w:w="7202" w:type="dxa"/>
            <w:tcMar/>
          </w:tcPr>
          <w:p w:rsidRPr="00111BB6" w:rsidR="009C0CF3" w:rsidP="009C0CF3" w:rsidRDefault="009C0CF3" w14:paraId="44CBF1D4" w14:textId="77777777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00111BB6">
              <w:rPr>
                <w:sz w:val="16"/>
                <w:szCs w:val="16"/>
              </w:rPr>
              <w:t>kjenne til hvordan folk i Norge levde på 1800-tallet</w:t>
            </w:r>
          </w:p>
          <w:p w:rsidRPr="00111BB6" w:rsidR="009C0CF3" w:rsidP="009C0CF3" w:rsidRDefault="009C0CF3" w14:paraId="5F092B67" w14:textId="77777777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00111BB6">
              <w:rPr>
                <w:sz w:val="16"/>
                <w:szCs w:val="16"/>
              </w:rPr>
              <w:t>forklare hva den industrielle revolusjonen var</w:t>
            </w:r>
            <w:r>
              <w:rPr>
                <w:sz w:val="16"/>
                <w:szCs w:val="16"/>
              </w:rPr>
              <w:t>,</w:t>
            </w:r>
            <w:r w:rsidRPr="00111BB6">
              <w:rPr>
                <w:sz w:val="16"/>
                <w:szCs w:val="16"/>
              </w:rPr>
              <w:t xml:space="preserve"> og hva slags konsekvenser den fikk</w:t>
            </w:r>
          </w:p>
          <w:p w:rsidRPr="00111BB6" w:rsidR="009C0CF3" w:rsidP="009C0CF3" w:rsidRDefault="009C0CF3" w14:paraId="7DD30301" w14:textId="77777777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00111BB6">
              <w:rPr>
                <w:sz w:val="16"/>
                <w:szCs w:val="16"/>
              </w:rPr>
              <w:t>kjenne til Storbritannias rolle i den industrielle revolusjonen</w:t>
            </w:r>
          </w:p>
          <w:p w:rsidRPr="00111BB6" w:rsidR="009C0CF3" w:rsidP="009C0CF3" w:rsidRDefault="009C0CF3" w14:paraId="23272F7B" w14:textId="77777777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00111BB6">
              <w:rPr>
                <w:sz w:val="16"/>
                <w:szCs w:val="16"/>
              </w:rPr>
              <w:t>reflektere over fordeler og ulemper knyttet til industrialiseringen</w:t>
            </w:r>
          </w:p>
          <w:p w:rsidRPr="009C0CF3" w:rsidR="009C0CF3" w:rsidP="009C0CF3" w:rsidRDefault="009C0CF3" w14:noSpellErr="1" w14:paraId="7E8465FA" w14:textId="2A77C285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45E4F3D2" w:rsidR="009C0CF3">
              <w:rPr>
                <w:sz w:val="16"/>
                <w:szCs w:val="16"/>
              </w:rPr>
              <w:t>reflektere over forholdet mellom industri og miljø</w:t>
            </w:r>
          </w:p>
          <w:p w:rsidRPr="009C0CF3" w:rsidR="009C0CF3" w:rsidP="009C0CF3" w:rsidRDefault="009C0CF3" w14:paraId="162B8253" w14:textId="36B46280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45E4F3D2" w:rsidR="5F486C5B">
              <w:rPr>
                <w:sz w:val="16"/>
                <w:szCs w:val="16"/>
              </w:rPr>
              <w:t>utforske hvordan teknologi har vært og fremdeles er en endringsfaktor, og drøfte innvirkningen teknologien har hatt og har på enkeltmennesker, samfunn og natur</w:t>
            </w:r>
          </w:p>
          <w:p w:rsidRPr="009C0CF3" w:rsidR="009C0CF3" w:rsidP="009C0CF3" w:rsidRDefault="009C0CF3" w14:paraId="21CBC3B3" w14:textId="1DC3072E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45E4F3D2" w:rsidR="5F486C5B">
              <w:rPr>
                <w:sz w:val="16"/>
                <w:szCs w:val="16"/>
              </w:rPr>
              <w:t>reflektere over hvordan mennesker har kjempet og kjemper for forandringer i samfunnet og samtidig har vært og er påvirket av geografiske forhold og historisk kontekst</w:t>
            </w:r>
          </w:p>
          <w:p w:rsidRPr="009C0CF3" w:rsidR="009C0CF3" w:rsidP="009C0CF3" w:rsidRDefault="009C0CF3" w14:paraId="4A6B1A25" w14:textId="510694DB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45E4F3D2" w:rsidR="5F486C5B">
              <w:rPr>
                <w:sz w:val="16"/>
                <w:szCs w:val="16"/>
              </w:rPr>
              <w:t>sammenligne hvordan politiske, geografiske og historiske forhold påvirker levekår, bosettingsmønstre og demografi i forskjellige deler av verden i dag</w:t>
            </w:r>
          </w:p>
        </w:tc>
        <w:tc>
          <w:tcPr>
            <w:tcW w:w="1698" w:type="dxa"/>
            <w:tcMar/>
          </w:tcPr>
          <w:p w:rsidR="009C0CF3" w:rsidP="006079C1" w:rsidRDefault="009C0CF3" w14:paraId="09D6D9E8" w14:textId="77777777">
            <w:r>
              <w:t>Demokrati og medborgerskap</w:t>
            </w:r>
          </w:p>
          <w:p w:rsidR="009C0CF3" w:rsidP="006079C1" w:rsidRDefault="009C0CF3" w14:paraId="1272524E" w14:textId="77777777"/>
          <w:p w:rsidR="009C0CF3" w:rsidP="006079C1" w:rsidRDefault="009C0CF3" w14:paraId="46CC3694" w14:textId="77777777">
            <w:r>
              <w:t>Bærekraftig utvikling</w:t>
            </w:r>
          </w:p>
        </w:tc>
        <w:tc>
          <w:tcPr>
            <w:tcW w:w="1388" w:type="dxa"/>
            <w:tcMar/>
          </w:tcPr>
          <w:p w:rsidR="009C0CF3" w:rsidP="00EE12AC" w:rsidRDefault="118817AB" w14:paraId="5093E074" w14:textId="281FA856">
            <w:r>
              <w:t>Gruppearbeid om den industrielle revolusjon</w:t>
            </w:r>
          </w:p>
          <w:p w:rsidR="009C0CF3" w:rsidP="00EE12AC" w:rsidRDefault="009C0CF3" w14:paraId="0E237930" w14:textId="086547F0"/>
          <w:p w:rsidR="009C0CF3" w:rsidP="006079C1" w:rsidRDefault="118817AB" w14:paraId="2356A71B" w14:textId="1F7E920B">
            <w:r>
              <w:t xml:space="preserve">Begrepstest/fagsamtale? </w:t>
            </w:r>
          </w:p>
        </w:tc>
      </w:tr>
    </w:tbl>
    <w:p w:rsidR="005108E9" w:rsidRDefault="005108E9" w14:paraId="08B5E854" w14:textId="77777777" w14:noSpellErr="1"/>
    <w:p w:rsidR="08017794" w:rsidP="45E4F3D2" w:rsidRDefault="08017794" w14:paraId="6DF31F37" w14:textId="09FDFCB8">
      <w:pPr>
        <w:spacing w:before="0" w:beforeAutospacing="off" w:after="0" w:afterAutospacing="off"/>
      </w:pPr>
      <w:r w:rsidRPr="45E4F3D2" w:rsidR="0801779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nb-NO"/>
        </w:rPr>
        <w:t xml:space="preserve">Formål med faget: </w:t>
      </w:r>
      <w:r w:rsidRPr="45E4F3D2" w:rsidR="08017794">
        <w:rPr>
          <w:rFonts w:ascii="Calibri" w:hAnsi="Calibri" w:eastAsia="Calibri" w:cs="Calibri"/>
          <w:noProof w:val="0"/>
          <w:sz w:val="20"/>
          <w:szCs w:val="20"/>
          <w:lang w:val="nb-NO"/>
        </w:rPr>
        <w:t>faget skal hjelpe elevene til å bli deltakende, engasjerte og kritisk tenkende medborgere. De skal kunne se sammenhengen mellom hendelser fra fortiden som vi ser konsekvensene av i dag, både historiske, geografiske og samfunnsfaglige hendelser.  Vi skal også øve på å reflektere rundt hvordan fremtiden vil bli og hva vi kan gjøre for å påvirke den.</w:t>
      </w:r>
    </w:p>
    <w:p w:rsidR="08017794" w:rsidP="45E4F3D2" w:rsidRDefault="08017794" w14:paraId="54A76DA3" w14:textId="58373F19">
      <w:pPr>
        <w:spacing w:before="0" w:beforeAutospacing="off" w:after="0" w:afterAutospacing="off"/>
      </w:pPr>
      <w:r w:rsidRPr="45E4F3D2" w:rsidR="0801779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nb-NO"/>
        </w:rPr>
        <w:t xml:space="preserve"> </w:t>
      </w:r>
    </w:p>
    <w:p w:rsidR="08017794" w:rsidP="45E4F3D2" w:rsidRDefault="08017794" w14:paraId="057267E9" w14:textId="3ABEFE79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nb-NO"/>
        </w:rPr>
      </w:pPr>
      <w:r w:rsidRPr="45E4F3D2" w:rsidR="0801779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nb-NO"/>
        </w:rPr>
        <w:t xml:space="preserve">Kjerneelementer: </w:t>
      </w:r>
      <w:r w:rsidRPr="45E4F3D2" w:rsidR="08017794">
        <w:rPr>
          <w:rFonts w:ascii="Calibri" w:hAnsi="Calibri" w:eastAsia="Calibri" w:cs="Calibri"/>
          <w:noProof w:val="0"/>
          <w:sz w:val="20"/>
          <w:szCs w:val="20"/>
          <w:lang w:val="nb-NO"/>
        </w:rPr>
        <w:t>Undring og utforsking, samfunnskritisk tenking og samanhengar, demokratiforståing og deltaking, berekraftige samfunn, identitetsutvikling og fellesskap.</w:t>
      </w:r>
    </w:p>
    <w:p w:rsidR="45E4F3D2" w:rsidRDefault="45E4F3D2" w14:paraId="2C09DDFD" w14:textId="6611929D"/>
    <w:tbl>
      <w:tblPr>
        <w:tblStyle w:val="Tabellrutenett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1988"/>
        <w:gridCol w:w="2004"/>
        <w:gridCol w:w="2124"/>
        <w:gridCol w:w="2358"/>
        <w:gridCol w:w="3476"/>
      </w:tblGrid>
      <w:tr w:rsidR="45E4F3D2" w:rsidTr="45E4F3D2" w14:paraId="7CCBF76A">
        <w:trPr>
          <w:trHeight w:val="270"/>
        </w:trPr>
        <w:tc>
          <w:tcPr>
            <w:tcW w:w="19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45E4F3D2" w:rsidP="45E4F3D2" w:rsidRDefault="45E4F3D2" w14:paraId="3C9CF8F2" w14:textId="163A1FB9">
            <w:pPr>
              <w:spacing w:before="0" w:beforeAutospacing="off" w:after="0" w:afterAutospacing="off"/>
              <w:jc w:val="center"/>
            </w:pPr>
            <w:r w:rsidRPr="45E4F3D2" w:rsidR="45E4F3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Lesing</w:t>
            </w:r>
          </w:p>
        </w:tc>
        <w:tc>
          <w:tcPr>
            <w:tcW w:w="20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45E4F3D2" w:rsidP="45E4F3D2" w:rsidRDefault="45E4F3D2" w14:paraId="2DF834AE" w14:textId="3D958752">
            <w:pPr>
              <w:spacing w:before="0" w:beforeAutospacing="off" w:after="0" w:afterAutospacing="off"/>
              <w:jc w:val="center"/>
            </w:pPr>
            <w:r w:rsidRPr="45E4F3D2" w:rsidR="45E4F3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Regning</w:t>
            </w:r>
          </w:p>
        </w:tc>
        <w:tc>
          <w:tcPr>
            <w:tcW w:w="212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45E4F3D2" w:rsidP="45E4F3D2" w:rsidRDefault="45E4F3D2" w14:paraId="23DEE229" w14:textId="791CAB45">
            <w:pPr>
              <w:spacing w:before="0" w:beforeAutospacing="off" w:after="0" w:afterAutospacing="off"/>
              <w:jc w:val="center"/>
            </w:pPr>
            <w:r w:rsidRPr="45E4F3D2" w:rsidR="45E4F3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Skriving</w:t>
            </w:r>
          </w:p>
        </w:tc>
        <w:tc>
          <w:tcPr>
            <w:tcW w:w="235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45E4F3D2" w:rsidP="45E4F3D2" w:rsidRDefault="45E4F3D2" w14:paraId="6E3814AD" w14:textId="7EFBC95A">
            <w:pPr>
              <w:spacing w:before="0" w:beforeAutospacing="off" w:after="0" w:afterAutospacing="off"/>
              <w:jc w:val="center"/>
            </w:pPr>
            <w:r w:rsidRPr="45E4F3D2" w:rsidR="45E4F3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Digitale ferdigheter</w:t>
            </w:r>
          </w:p>
        </w:tc>
        <w:tc>
          <w:tcPr>
            <w:tcW w:w="34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45E4F3D2" w:rsidP="45E4F3D2" w:rsidRDefault="45E4F3D2" w14:paraId="4A90F259" w14:textId="77F63706">
            <w:pPr>
              <w:spacing w:before="0" w:beforeAutospacing="off" w:after="0" w:afterAutospacing="off"/>
              <w:jc w:val="center"/>
            </w:pPr>
            <w:r w:rsidRPr="45E4F3D2" w:rsidR="45E4F3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Muntlig</w:t>
            </w:r>
          </w:p>
        </w:tc>
      </w:tr>
      <w:tr w:rsidR="45E4F3D2" w:rsidTr="45E4F3D2" w14:paraId="4D00EBAE">
        <w:trPr>
          <w:trHeight w:val="270"/>
        </w:trPr>
        <w:tc>
          <w:tcPr>
            <w:tcW w:w="19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E4F3D2" w:rsidP="45E4F3D2" w:rsidRDefault="45E4F3D2" w14:paraId="63785FC7" w14:textId="2A1491FC">
            <w:pPr>
              <w:spacing w:before="0" w:beforeAutospacing="off" w:after="0" w:afterAutospacing="off"/>
            </w:pPr>
            <w:r w:rsidRPr="45E4F3D2" w:rsidR="45E4F3D2">
              <w:rPr>
                <w:rFonts w:ascii="Calibri" w:hAnsi="Calibri" w:eastAsia="Calibri" w:cs="Calibri"/>
                <w:color w:val="303030"/>
                <w:sz w:val="24"/>
                <w:szCs w:val="24"/>
              </w:rPr>
              <w:t xml:space="preserve">Utforske, tolke, reflektere, innhente informasjon </w:t>
            </w:r>
            <w:r w:rsidRPr="45E4F3D2" w:rsidR="45E4F3D2">
              <w:rPr>
                <w:rFonts w:ascii="Calibri" w:hAnsi="Calibri" w:eastAsia="Calibri" w:cs="Calibri"/>
                <w:sz w:val="24"/>
                <w:szCs w:val="24"/>
              </w:rPr>
              <w:t>fra ulike kilder</w:t>
            </w:r>
          </w:p>
        </w:tc>
        <w:tc>
          <w:tcPr>
            <w:tcW w:w="20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E4F3D2" w:rsidP="45E4F3D2" w:rsidRDefault="45E4F3D2" w14:paraId="06D47322" w14:textId="60D08520">
            <w:pPr>
              <w:spacing w:before="0" w:beforeAutospacing="off" w:after="0" w:afterAutospacing="off"/>
            </w:pPr>
            <w:r w:rsidRPr="45E4F3D2" w:rsidR="45E4F3D2">
              <w:rPr>
                <w:rFonts w:ascii="Calibri" w:hAnsi="Calibri" w:eastAsia="Calibri" w:cs="Calibri"/>
                <w:color w:val="303030"/>
                <w:sz w:val="24"/>
                <w:szCs w:val="24"/>
              </w:rPr>
              <w:t xml:space="preserve">Hente inn informasjon, arbeide med tall og vurdere </w:t>
            </w:r>
            <w:r w:rsidRPr="45E4F3D2" w:rsidR="45E4F3D2">
              <w:rPr>
                <w:rFonts w:ascii="Calibri" w:hAnsi="Calibri" w:eastAsia="Calibri" w:cs="Calibri"/>
                <w:sz w:val="24"/>
                <w:szCs w:val="24"/>
              </w:rPr>
              <w:t>der det er relevant i faget</w:t>
            </w:r>
          </w:p>
        </w:tc>
        <w:tc>
          <w:tcPr>
            <w:tcW w:w="212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E4F3D2" w:rsidP="45E4F3D2" w:rsidRDefault="45E4F3D2" w14:paraId="25DB482F" w14:textId="27C59154">
            <w:pPr>
              <w:spacing w:before="0" w:beforeAutospacing="off" w:after="0" w:afterAutospacing="off"/>
            </w:pPr>
            <w:r w:rsidRPr="45E4F3D2" w:rsidR="45E4F3D2">
              <w:rPr>
                <w:rFonts w:ascii="Calibri" w:hAnsi="Calibri" w:eastAsia="Calibri" w:cs="Calibri"/>
                <w:color w:val="303030"/>
                <w:sz w:val="24"/>
                <w:szCs w:val="24"/>
              </w:rPr>
              <w:t>Uttrykke, grunngi, argumentere, formidle og dele kunnskap, sammenlikne og drøfte s</w:t>
            </w:r>
            <w:r w:rsidRPr="45E4F3D2" w:rsidR="45E4F3D2">
              <w:rPr>
                <w:rFonts w:ascii="Calibri" w:hAnsi="Calibri" w:eastAsia="Calibri" w:cs="Calibri"/>
                <w:sz w:val="24"/>
                <w:szCs w:val="24"/>
              </w:rPr>
              <w:t>kriftlig</w:t>
            </w:r>
          </w:p>
        </w:tc>
        <w:tc>
          <w:tcPr>
            <w:tcW w:w="235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E4F3D2" w:rsidP="45E4F3D2" w:rsidRDefault="45E4F3D2" w14:paraId="5AABD389" w14:textId="4EB50D68">
            <w:pPr>
              <w:shd w:val="clear" w:color="auto" w:fill="FFFFFF" w:themeFill="background1"/>
              <w:spacing w:before="0" w:beforeAutospacing="off" w:after="0" w:afterAutospacing="off"/>
            </w:pPr>
            <w:r w:rsidRPr="45E4F3D2" w:rsidR="45E4F3D2">
              <w:rPr>
                <w:rFonts w:ascii="Calibri" w:hAnsi="Calibri" w:eastAsia="Calibri" w:cs="Calibri"/>
                <w:color w:val="303030"/>
                <w:sz w:val="24"/>
                <w:szCs w:val="24"/>
              </w:rPr>
              <w:t>Bruke digitale ressurser, utforske nettsteder, søke etter informasjon, utvise kildekritikk.</w:t>
            </w:r>
          </w:p>
        </w:tc>
        <w:tc>
          <w:tcPr>
            <w:tcW w:w="34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E4F3D2" w:rsidP="45E4F3D2" w:rsidRDefault="45E4F3D2" w14:paraId="65D1B49E" w14:textId="68C7039C">
            <w:pPr>
              <w:spacing w:before="0" w:beforeAutospacing="off" w:after="0" w:afterAutospacing="off"/>
            </w:pPr>
            <w:r w:rsidRPr="45E4F3D2" w:rsidR="45E4F3D2">
              <w:rPr>
                <w:rFonts w:ascii="Calibri" w:hAnsi="Calibri" w:eastAsia="Calibri" w:cs="Calibri"/>
                <w:color w:val="303030"/>
                <w:sz w:val="24"/>
                <w:szCs w:val="24"/>
              </w:rPr>
              <w:t>Forstå, beskrive, sammenligne, analysere kilder og problemstillinger ved å bruke fakta og teorier. Øve seg på å bruke fagbegrep.</w:t>
            </w:r>
          </w:p>
        </w:tc>
      </w:tr>
    </w:tbl>
    <w:p w:rsidR="45E4F3D2" w:rsidRDefault="45E4F3D2" w14:paraId="5B7ACAE7" w14:textId="47220F98"/>
    <w:sectPr w:rsidR="005108E9" w:rsidSect="009C0CF3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0CF3" w:rsidP="009C0CF3" w:rsidRDefault="009C0CF3" w14:paraId="2A41CECB" w14:textId="77777777">
      <w:pPr>
        <w:spacing w:after="0" w:line="240" w:lineRule="auto"/>
      </w:pPr>
      <w:r>
        <w:separator/>
      </w:r>
    </w:p>
  </w:endnote>
  <w:endnote w:type="continuationSeparator" w:id="0">
    <w:p w:rsidR="009C0CF3" w:rsidP="009C0CF3" w:rsidRDefault="009C0CF3" w14:paraId="59F42582" w14:textId="77777777">
      <w:pPr>
        <w:spacing w:after="0" w:line="240" w:lineRule="auto"/>
      </w:pPr>
      <w:r>
        <w:continuationSeparator/>
      </w:r>
    </w:p>
  </w:endnote>
  <w:endnote w:type="continuationNotice" w:id="1">
    <w:p w:rsidR="002305CE" w:rsidRDefault="002305CE" w14:paraId="40C6E54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0CF3" w:rsidP="009C0CF3" w:rsidRDefault="009C0CF3" w14:paraId="04CDFD0A" w14:textId="77777777">
      <w:pPr>
        <w:spacing w:after="0" w:line="240" w:lineRule="auto"/>
      </w:pPr>
      <w:r>
        <w:separator/>
      </w:r>
    </w:p>
  </w:footnote>
  <w:footnote w:type="continuationSeparator" w:id="0">
    <w:p w:rsidR="009C0CF3" w:rsidP="009C0CF3" w:rsidRDefault="009C0CF3" w14:paraId="24FA4ABF" w14:textId="77777777">
      <w:pPr>
        <w:spacing w:after="0" w:line="240" w:lineRule="auto"/>
      </w:pPr>
      <w:r>
        <w:continuationSeparator/>
      </w:r>
    </w:p>
  </w:footnote>
  <w:footnote w:type="continuationNotice" w:id="1">
    <w:p w:rsidR="002305CE" w:rsidRDefault="002305CE" w14:paraId="24713DB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C0CF3" w:rsidR="009C0CF3" w:rsidRDefault="009C0CF3" w14:paraId="3EAD042D" w14:textId="067030C8">
    <w:pPr>
      <w:pStyle w:val="Topptekst"/>
      <w:rPr>
        <w:sz w:val="44"/>
        <w:szCs w:val="44"/>
      </w:rPr>
    </w:pPr>
    <w:r w:rsidRPr="009C0CF3">
      <w:rPr>
        <w:sz w:val="44"/>
        <w:szCs w:val="44"/>
      </w:rPr>
      <w:t>Halvårsplan samfunnsfag høst 2024</w:t>
    </w:r>
    <w:r w:rsidRPr="009C0CF3">
      <w:rPr>
        <w:sz w:val="44"/>
        <w:szCs w:val="44"/>
      </w:rPr>
      <w:tab/>
    </w:r>
    <w:r w:rsidRPr="009C0CF3">
      <w:rPr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9144C"/>
    <w:multiLevelType w:val="hybridMultilevel"/>
    <w:tmpl w:val="D6E0DBE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197D04"/>
    <w:multiLevelType w:val="hybridMultilevel"/>
    <w:tmpl w:val="9D38FB36"/>
    <w:lvl w:ilvl="0" w:tplc="F1CE205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B90841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FB84F6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E283D8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37A282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2EC56C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0B8861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B70082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9DE7C3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2746AF1"/>
    <w:multiLevelType w:val="hybridMultilevel"/>
    <w:tmpl w:val="D492A76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38677952">
    <w:abstractNumId w:val="2"/>
  </w:num>
  <w:num w:numId="2" w16cid:durableId="1558013072">
    <w:abstractNumId w:val="1"/>
  </w:num>
  <w:num w:numId="3" w16cid:durableId="51900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F3"/>
    <w:rsid w:val="0008024E"/>
    <w:rsid w:val="001D096D"/>
    <w:rsid w:val="002305CE"/>
    <w:rsid w:val="003F4BB3"/>
    <w:rsid w:val="005108E9"/>
    <w:rsid w:val="0052721C"/>
    <w:rsid w:val="00555D1B"/>
    <w:rsid w:val="005902B8"/>
    <w:rsid w:val="005E7424"/>
    <w:rsid w:val="00764FF5"/>
    <w:rsid w:val="007A5026"/>
    <w:rsid w:val="00974C24"/>
    <w:rsid w:val="009C0CF3"/>
    <w:rsid w:val="00A445C9"/>
    <w:rsid w:val="00BB5566"/>
    <w:rsid w:val="00D87CF1"/>
    <w:rsid w:val="00E7197D"/>
    <w:rsid w:val="00EE12AC"/>
    <w:rsid w:val="00FE55CC"/>
    <w:rsid w:val="01F34C34"/>
    <w:rsid w:val="08017794"/>
    <w:rsid w:val="09792B81"/>
    <w:rsid w:val="118817AB"/>
    <w:rsid w:val="144E6B51"/>
    <w:rsid w:val="1BE04E5A"/>
    <w:rsid w:val="293E7C9E"/>
    <w:rsid w:val="2E07A989"/>
    <w:rsid w:val="33AE81BD"/>
    <w:rsid w:val="33F4E1DB"/>
    <w:rsid w:val="445AF0F9"/>
    <w:rsid w:val="45E4F3D2"/>
    <w:rsid w:val="4619675D"/>
    <w:rsid w:val="50B5EF92"/>
    <w:rsid w:val="56ACACB1"/>
    <w:rsid w:val="593B4FB8"/>
    <w:rsid w:val="5F486C5B"/>
    <w:rsid w:val="7837DEE3"/>
    <w:rsid w:val="7F7CB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C971"/>
  <w15:chartTrackingRefBased/>
  <w15:docId w15:val="{966D3EED-133F-42A7-88C1-226144F7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0CF3"/>
  </w:style>
  <w:style w:type="paragraph" w:styleId="Overskrift1">
    <w:name w:val="heading 1"/>
    <w:basedOn w:val="Normal"/>
    <w:next w:val="Normal"/>
    <w:link w:val="Overskrift1Tegn"/>
    <w:uiPriority w:val="9"/>
    <w:qFormat/>
    <w:rsid w:val="009C0CF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0CF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0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0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0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0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0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0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0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C0CF3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9C0C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9C0CF3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9C0CF3"/>
    <w:rPr>
      <w:rFonts w:eastAsiaTheme="majorEastAsia" w:cstheme="majorBidi"/>
      <w:i/>
      <w:iCs/>
      <w:color w:val="2F5496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C0CF3"/>
    <w:rPr>
      <w:rFonts w:eastAsiaTheme="majorEastAsia" w:cstheme="majorBidi"/>
      <w:color w:val="2F5496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C0CF3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C0CF3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C0CF3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C0CF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C0CF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9C0CF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0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C0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C0CF3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9C0CF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C0CF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C0CF3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C0CF3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9C0CF3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C0CF3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59"/>
    <w:rsid w:val="009C0C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C0CF3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C0CF3"/>
  </w:style>
  <w:style w:type="paragraph" w:styleId="Bunntekst">
    <w:name w:val="footer"/>
    <w:basedOn w:val="Normal"/>
    <w:link w:val="BunntekstTegn"/>
    <w:uiPriority w:val="99"/>
    <w:unhideWhenUsed/>
    <w:rsid w:val="009C0CF3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C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63AE1CA9CF74EA914FE7818981EDC" ma:contentTypeVersion="18" ma:contentTypeDescription="Opprett et nytt dokument." ma:contentTypeScope="" ma:versionID="e611bd3ac7736f5f6d88961f1cefb7aa">
  <xsd:schema xmlns:xsd="http://www.w3.org/2001/XMLSchema" xmlns:xs="http://www.w3.org/2001/XMLSchema" xmlns:p="http://schemas.microsoft.com/office/2006/metadata/properties" xmlns:ns3="aa7aa114-4f47-449e-93e7-bf11dea5900a" xmlns:ns4="e8efc8bd-607c-41b9-9b9e-954e045da810" targetNamespace="http://schemas.microsoft.com/office/2006/metadata/properties" ma:root="true" ma:fieldsID="98120ffd0087d1dc78096b063a5d9e43" ns3:_="" ns4:_="">
    <xsd:import namespace="aa7aa114-4f47-449e-93e7-bf11dea5900a"/>
    <xsd:import namespace="e8efc8bd-607c-41b9-9b9e-954e045da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aa114-4f47-449e-93e7-bf11dea59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fc8bd-607c-41b9-9b9e-954e045da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7aa114-4f47-449e-93e7-bf11dea5900a" xsi:nil="true"/>
  </documentManagement>
</p:properties>
</file>

<file path=customXml/itemProps1.xml><?xml version="1.0" encoding="utf-8"?>
<ds:datastoreItem xmlns:ds="http://schemas.openxmlformats.org/officeDocument/2006/customXml" ds:itemID="{36C3AFE7-A639-4F35-B04B-46233EBCA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aa114-4f47-449e-93e7-bf11dea5900a"/>
    <ds:schemaRef ds:uri="e8efc8bd-607c-41b9-9b9e-954e045da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AD3F1-93F7-4DBD-A953-72D0CEB4B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9D141-6088-4150-A0EC-49FF0B04CD68}">
  <ds:schemaRefs>
    <ds:schemaRef ds:uri="http://www.w3.org/XML/1998/namespace"/>
    <ds:schemaRef ds:uri="http://schemas.microsoft.com/office/2006/metadata/properties"/>
    <ds:schemaRef ds:uri="e8efc8bd-607c-41b9-9b9e-954e045da810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aa7aa114-4f47-449e-93e7-bf11dea5900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Evelinn Tveit</dc:creator>
  <keywords/>
  <dc:description/>
  <lastModifiedBy>Ingrid Pettersen</lastModifiedBy>
  <revision>6</revision>
  <dcterms:created xsi:type="dcterms:W3CDTF">2024-08-14T10:37:00.0000000Z</dcterms:created>
  <dcterms:modified xsi:type="dcterms:W3CDTF">2024-08-21T06:54:42.3194057Z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0x01010052363AE1CA9CF74EA914FE7818981EDC</vt:lpwstr>
  </property>
</Properties>
</file>